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02A5" w14:textId="4E6FF82A" w:rsidR="001C4276" w:rsidRDefault="001C4276" w:rsidP="001C4276">
      <w:pPr>
        <w:jc w:val="center"/>
        <w:rPr>
          <w:rFonts w:ascii="Segoe UI Symbol" w:hAnsi="Segoe UI Symbol"/>
          <w:b/>
          <w:sz w:val="20"/>
          <w:szCs w:val="20"/>
        </w:rPr>
      </w:pPr>
      <w:r>
        <w:rPr>
          <w:rFonts w:ascii="Segoe UI Symbol" w:hAnsi="Segoe UI Symbol"/>
          <w:b/>
          <w:sz w:val="20"/>
          <w:szCs w:val="20"/>
        </w:rPr>
        <w:t>RISK MANAGEMENT POLICY of __________</w:t>
      </w:r>
    </w:p>
    <w:p w14:paraId="7AC31109" w14:textId="77777777" w:rsidR="001C4276" w:rsidRPr="001C4276" w:rsidRDefault="001C4276" w:rsidP="001B6B96">
      <w:pPr>
        <w:rPr>
          <w:rFonts w:ascii="Segoe UI Symbol" w:hAnsi="Segoe UI Symbol"/>
          <w:i/>
          <w:sz w:val="20"/>
          <w:szCs w:val="20"/>
        </w:rPr>
      </w:pPr>
    </w:p>
    <w:p w14:paraId="2B4E894C" w14:textId="388E0277" w:rsidR="001C4276" w:rsidRPr="001C4276" w:rsidRDefault="001C4276" w:rsidP="001B6B96">
      <w:pPr>
        <w:rPr>
          <w:rFonts w:ascii="Segoe UI Symbol" w:hAnsi="Segoe UI Symbol"/>
          <w:b/>
          <w:sz w:val="20"/>
          <w:szCs w:val="20"/>
        </w:rPr>
      </w:pPr>
      <w:r w:rsidRPr="001C4276">
        <w:rPr>
          <w:rFonts w:ascii="Segoe UI Symbol" w:hAnsi="Segoe UI Symbol"/>
          <w:b/>
          <w:sz w:val="20"/>
          <w:szCs w:val="20"/>
        </w:rPr>
        <w:t xml:space="preserve">ALCOHOL AND DRUGS </w:t>
      </w:r>
    </w:p>
    <w:p w14:paraId="3B015763" w14:textId="77777777" w:rsidR="001C4276" w:rsidRDefault="001C4276" w:rsidP="001B6B96">
      <w:pPr>
        <w:rPr>
          <w:rFonts w:ascii="Segoe UI Symbol" w:hAnsi="Segoe UI Symbol"/>
          <w:sz w:val="20"/>
          <w:szCs w:val="20"/>
        </w:rPr>
      </w:pPr>
    </w:p>
    <w:p w14:paraId="239C2A9B" w14:textId="696D9087" w:rsidR="001B6B96" w:rsidRPr="001C4276" w:rsidRDefault="001B6B96" w:rsidP="001B6B96">
      <w:pPr>
        <w:rPr>
          <w:rFonts w:ascii="Segoe UI Symbol" w:hAnsi="Segoe UI Symbol"/>
          <w:sz w:val="20"/>
          <w:szCs w:val="20"/>
        </w:rPr>
      </w:pPr>
      <w:bookmarkStart w:id="0" w:name="_Hlk16427694"/>
      <w:r w:rsidRPr="001C4276">
        <w:rPr>
          <w:rFonts w:ascii="Segoe UI Symbol" w:hAnsi="Segoe UI Symbol"/>
          <w:sz w:val="20"/>
          <w:szCs w:val="20"/>
        </w:rPr>
        <w:t>In any activity or event sponsored or endorsed by the [chapter/organization], including those that occur on or off [organizational/chapter] premises:</w:t>
      </w:r>
    </w:p>
    <w:bookmarkEnd w:id="0"/>
    <w:p w14:paraId="391B3E19" w14:textId="77777777" w:rsidR="001B6B96" w:rsidRPr="001C4276" w:rsidRDefault="001B6B96" w:rsidP="001B6B96">
      <w:pPr>
        <w:rPr>
          <w:rFonts w:ascii="Segoe UI Symbol" w:hAnsi="Segoe UI Symbol"/>
          <w:sz w:val="20"/>
          <w:szCs w:val="20"/>
        </w:rPr>
      </w:pPr>
    </w:p>
    <w:p w14:paraId="652A0AFD" w14:textId="3EEF9D7F" w:rsidR="001B6B96" w:rsidRPr="001C4276" w:rsidRDefault="001B6B96" w:rsidP="001B6B96">
      <w:pPr>
        <w:rPr>
          <w:rFonts w:ascii="Segoe UI Symbol" w:hAnsi="Segoe UI Symbol"/>
          <w:sz w:val="20"/>
          <w:szCs w:val="20"/>
        </w:rPr>
      </w:pPr>
      <w:r w:rsidRPr="001C4276">
        <w:rPr>
          <w:rFonts w:ascii="Segoe UI Symbol" w:hAnsi="Segoe UI Symbol"/>
          <w:sz w:val="20"/>
          <w:szCs w:val="20"/>
        </w:rPr>
        <w:t xml:space="preserve">(1) The [organization,] members, and guests must comply with all federal, state, provincial, and local laws. No person under the legal drinking age may possess, consume, provide, </w:t>
      </w:r>
      <w:r w:rsidR="009B2BA8" w:rsidRPr="001C4276">
        <w:rPr>
          <w:rFonts w:ascii="Segoe UI Symbol" w:hAnsi="Segoe UI Symbol"/>
          <w:sz w:val="20"/>
          <w:szCs w:val="20"/>
        </w:rPr>
        <w:t xml:space="preserve">sell </w:t>
      </w:r>
      <w:r w:rsidRPr="001C4276">
        <w:rPr>
          <w:rFonts w:ascii="Segoe UI Symbol" w:hAnsi="Segoe UI Symbol"/>
          <w:sz w:val="20"/>
          <w:szCs w:val="20"/>
        </w:rPr>
        <w:t>or be provided alcoholic beverages.</w:t>
      </w:r>
      <w:r w:rsidRPr="001C4276">
        <w:rPr>
          <w:rFonts w:ascii="Segoe UI Symbol" w:hAnsi="Segoe UI Symbol"/>
          <w:sz w:val="20"/>
          <w:szCs w:val="20"/>
        </w:rPr>
        <w:br/>
      </w:r>
    </w:p>
    <w:p w14:paraId="75A50940" w14:textId="4962A6A0" w:rsidR="001B6B96" w:rsidRPr="001C4276" w:rsidRDefault="001B6B96" w:rsidP="001B6B96">
      <w:pPr>
        <w:rPr>
          <w:rFonts w:ascii="Segoe UI Symbol" w:hAnsi="Segoe UI Symbol"/>
          <w:sz w:val="20"/>
          <w:szCs w:val="20"/>
        </w:rPr>
      </w:pPr>
      <w:r w:rsidRPr="001C4276">
        <w:rPr>
          <w:rFonts w:ascii="Segoe UI Symbol" w:hAnsi="Segoe UI Symbol"/>
          <w:sz w:val="20"/>
          <w:szCs w:val="20"/>
        </w:rPr>
        <w:t>(2) [Organizations,] members, and guests must follow the federal law regarding illegal drugs and controlled substances. No person may possess, use, provide, distribute, sell, and/or manufacture illegal drugs or other controlled substances while on [organizational/chapter]</w:t>
      </w:r>
      <w:r w:rsidR="005C69C2">
        <w:rPr>
          <w:rFonts w:ascii="Segoe UI Symbol" w:hAnsi="Segoe UI Symbol"/>
          <w:sz w:val="20"/>
          <w:szCs w:val="20"/>
        </w:rPr>
        <w:t xml:space="preserve"> </w:t>
      </w:r>
      <w:r w:rsidRPr="001C4276">
        <w:rPr>
          <w:rFonts w:ascii="Segoe UI Symbol" w:hAnsi="Segoe UI Symbol"/>
          <w:sz w:val="20"/>
          <w:szCs w:val="20"/>
        </w:rPr>
        <w:t>premises or at any activity or event sponsored or endorsed by the [chapter/organization].</w:t>
      </w:r>
      <w:r w:rsidRPr="001C4276">
        <w:rPr>
          <w:rFonts w:ascii="Segoe UI Symbol" w:hAnsi="Segoe UI Symbol"/>
          <w:sz w:val="20"/>
          <w:szCs w:val="20"/>
        </w:rPr>
        <w:br/>
      </w:r>
    </w:p>
    <w:p w14:paraId="5760E046"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(3) Alcoholic beverages must either be: (1) provided and sold on a per-drink basis by a licensed and insured third-party vendor (e.g., restaurant, bar, caterer, etc.); or (2) brought by individual members and guests through a bring your own beverage (“BYOB”) system.</w:t>
      </w:r>
    </w:p>
    <w:p w14:paraId="3A88B95E" w14:textId="77777777" w:rsidR="001B6B96" w:rsidRPr="001C4276" w:rsidRDefault="001B6B96" w:rsidP="001B6B96">
      <w:pPr>
        <w:rPr>
          <w:rFonts w:ascii="Segoe UI Symbol" w:hAnsi="Segoe UI Symbol"/>
          <w:sz w:val="20"/>
          <w:szCs w:val="20"/>
        </w:rPr>
      </w:pPr>
    </w:p>
    <w:p w14:paraId="5FA8F7FD" w14:textId="4F40B2A1" w:rsidR="001B6B96" w:rsidRPr="001C4276" w:rsidRDefault="009B2BA8" w:rsidP="009B2BA8">
      <w:pPr>
        <w:rPr>
          <w:rFonts w:ascii="Segoe UI Symbol" w:hAnsi="Segoe UI Symbol"/>
          <w:i/>
          <w:sz w:val="20"/>
          <w:szCs w:val="20"/>
        </w:rPr>
      </w:pPr>
      <w:r w:rsidRPr="001C4276">
        <w:rPr>
          <w:rFonts w:ascii="Segoe UI Symbol" w:hAnsi="Segoe UI Symbol"/>
          <w:i/>
          <w:sz w:val="20"/>
          <w:szCs w:val="20"/>
        </w:rPr>
        <w:t xml:space="preserve">NIC Organizations and for consideration by other clients:  </w:t>
      </w:r>
      <w:r w:rsidR="001B6B96" w:rsidRPr="001C4276">
        <w:rPr>
          <w:rFonts w:ascii="Segoe UI Symbol" w:hAnsi="Segoe UI Symbol"/>
          <w:i/>
          <w:sz w:val="20"/>
          <w:szCs w:val="20"/>
        </w:rPr>
        <w:t xml:space="preserve">The presence of alcohol products above 15% alcohol by volume (“ABV”) is prohibited on any [organizational] premises or at any event, except when served at an event by a licensed and insured third-party vendor. </w:t>
      </w:r>
    </w:p>
    <w:p w14:paraId="5E4C9190" w14:textId="77777777" w:rsidR="009B2BA8" w:rsidRPr="001C4276" w:rsidRDefault="009B2BA8" w:rsidP="009B2BA8">
      <w:pPr>
        <w:rPr>
          <w:rFonts w:ascii="Segoe UI Symbol" w:hAnsi="Segoe UI Symbol"/>
          <w:sz w:val="20"/>
          <w:szCs w:val="20"/>
        </w:rPr>
      </w:pPr>
    </w:p>
    <w:p w14:paraId="703E7D9F"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(4) Common sources of alcohol, including bulk quantities, which are not being served by a licensed and insured third party vendor, are prohibited (i.e., amounts of alcohol greater than what a reasonable person should consume over the duration of an event).</w:t>
      </w:r>
      <w:r w:rsidRPr="001C4276">
        <w:rPr>
          <w:rFonts w:ascii="Segoe UI Symbol" w:hAnsi="Segoe UI Symbol"/>
          <w:sz w:val="20"/>
          <w:szCs w:val="20"/>
        </w:rPr>
        <w:br/>
      </w:r>
    </w:p>
    <w:p w14:paraId="28663F5D" w14:textId="77777777" w:rsidR="001B6B96" w:rsidRPr="001C4276" w:rsidRDefault="001B6B96" w:rsidP="001B6B96">
      <w:pPr>
        <w:rPr>
          <w:rFonts w:ascii="Segoe UI Symbol" w:hAnsi="Segoe UI Symbol"/>
          <w:sz w:val="20"/>
          <w:szCs w:val="20"/>
        </w:rPr>
      </w:pPr>
      <w:r w:rsidRPr="001C4276">
        <w:rPr>
          <w:rFonts w:ascii="Segoe UI Symbol" w:hAnsi="Segoe UI Symbol"/>
          <w:sz w:val="20"/>
          <w:szCs w:val="20"/>
        </w:rPr>
        <w:t>(5) Alcoholic beverages must not be purchased with [organizational] funds or funds pooled by members or guests (e.g., admission fees, cover fees, collecting funds through digital apps, etc.).</w:t>
      </w:r>
      <w:r w:rsidRPr="001C4276">
        <w:rPr>
          <w:rFonts w:ascii="Segoe UI Symbol" w:hAnsi="Segoe UI Symbol"/>
          <w:sz w:val="20"/>
          <w:szCs w:val="20"/>
        </w:rPr>
        <w:br/>
      </w:r>
    </w:p>
    <w:p w14:paraId="2135E22E" w14:textId="2E75BB76" w:rsidR="001B6B96" w:rsidRPr="001C4276" w:rsidRDefault="001B6B96" w:rsidP="001B6B96">
      <w:pPr>
        <w:rPr>
          <w:rFonts w:ascii="Segoe UI Symbol" w:hAnsi="Segoe UI Symbol"/>
          <w:sz w:val="20"/>
          <w:szCs w:val="20"/>
        </w:rPr>
      </w:pPr>
      <w:r w:rsidRPr="001C4276">
        <w:rPr>
          <w:rFonts w:ascii="Segoe UI Symbol" w:hAnsi="Segoe UI Symbol"/>
          <w:sz w:val="20"/>
          <w:szCs w:val="20"/>
        </w:rPr>
        <w:t>(6) An [chapter/organization] must not co-host or cosponsor, or in any way participate in, an activity or event with another group or entity that purchases or</w:t>
      </w:r>
      <w:r w:rsidR="009B2BA8" w:rsidRPr="001C4276">
        <w:rPr>
          <w:rFonts w:ascii="Segoe UI Symbol" w:hAnsi="Segoe UI Symbol"/>
          <w:sz w:val="20"/>
          <w:szCs w:val="20"/>
        </w:rPr>
        <w:t xml:space="preserve"> </w:t>
      </w:r>
      <w:r w:rsidRPr="001C4276">
        <w:rPr>
          <w:rFonts w:ascii="Segoe UI Symbol" w:hAnsi="Segoe UI Symbol"/>
          <w:sz w:val="20"/>
          <w:szCs w:val="20"/>
        </w:rPr>
        <w:t>provides alcohol</w:t>
      </w:r>
      <w:r w:rsidR="009B2BA8" w:rsidRPr="001C4276">
        <w:rPr>
          <w:rFonts w:ascii="Segoe UI Symbol" w:hAnsi="Segoe UI Symbol"/>
          <w:sz w:val="20"/>
          <w:szCs w:val="20"/>
        </w:rPr>
        <w:t>, illegal drugs or controlled substances</w:t>
      </w:r>
      <w:r w:rsidRPr="001C4276">
        <w:rPr>
          <w:rFonts w:ascii="Segoe UI Symbol" w:hAnsi="Segoe UI Symbol"/>
          <w:sz w:val="20"/>
          <w:szCs w:val="20"/>
        </w:rPr>
        <w:t>.</w:t>
      </w:r>
      <w:r w:rsidRPr="001C4276">
        <w:rPr>
          <w:rFonts w:ascii="Segoe UI Symbol" w:hAnsi="Segoe UI Symbol"/>
          <w:sz w:val="20"/>
          <w:szCs w:val="20"/>
        </w:rPr>
        <w:br/>
      </w:r>
    </w:p>
    <w:p w14:paraId="2B32D4F4" w14:textId="4921FCD4" w:rsidR="001B6B96" w:rsidRPr="001C4276" w:rsidRDefault="001B6B96" w:rsidP="001B6B96">
      <w:pPr>
        <w:rPr>
          <w:rFonts w:ascii="Segoe UI Symbol" w:hAnsi="Segoe UI Symbol"/>
          <w:sz w:val="20"/>
          <w:szCs w:val="20"/>
        </w:rPr>
      </w:pPr>
      <w:r w:rsidRPr="001C4276">
        <w:rPr>
          <w:rFonts w:ascii="Segoe UI Symbol" w:hAnsi="Segoe UI Symbol"/>
          <w:sz w:val="20"/>
          <w:szCs w:val="20"/>
        </w:rPr>
        <w:t xml:space="preserve">(7) An [chapter/organization] must not co-host or cosponsor an event with a bar, </w:t>
      </w:r>
      <w:r w:rsidR="001C4276" w:rsidRPr="001C4276">
        <w:rPr>
          <w:rFonts w:ascii="Segoe UI Symbol" w:hAnsi="Segoe UI Symbol"/>
          <w:sz w:val="20"/>
          <w:szCs w:val="20"/>
        </w:rPr>
        <w:t>event promoter</w:t>
      </w:r>
      <w:r w:rsidRPr="001C4276">
        <w:rPr>
          <w:rFonts w:ascii="Segoe UI Symbol" w:hAnsi="Segoe UI Symbol"/>
          <w:sz w:val="20"/>
          <w:szCs w:val="20"/>
        </w:rPr>
        <w:t>, or alcohol distributor; however, a [chapter/organization] may rent a bar, restaurant, or other licensed and insured third-party vendor to host a chapter event.</w:t>
      </w:r>
      <w:r w:rsidRPr="001C4276">
        <w:rPr>
          <w:rFonts w:ascii="Segoe UI Symbol" w:hAnsi="Segoe UI Symbol"/>
          <w:sz w:val="20"/>
          <w:szCs w:val="20"/>
        </w:rPr>
        <w:br/>
      </w:r>
    </w:p>
    <w:p w14:paraId="66842404" w14:textId="223E31F7" w:rsidR="009B2BA8" w:rsidRPr="001C4276" w:rsidRDefault="001B6B96" w:rsidP="001B6B96">
      <w:pPr>
        <w:rPr>
          <w:rFonts w:ascii="Segoe UI Symbol" w:hAnsi="Segoe UI Symbol"/>
          <w:sz w:val="20"/>
          <w:szCs w:val="20"/>
        </w:rPr>
      </w:pPr>
      <w:r w:rsidRPr="001C4276">
        <w:rPr>
          <w:rFonts w:ascii="Segoe UI Symbol" w:hAnsi="Segoe UI Symbol"/>
          <w:sz w:val="20"/>
          <w:szCs w:val="20"/>
        </w:rPr>
        <w:t>(8) Attendance by non-members at any event where alcohol is present must be by invitation only, and the [chapter/organization] must utilize a guest list system. Attendance at events with alcohol is limited to a guest-to-member ratio not to exceed 3:</w:t>
      </w:r>
      <w:r w:rsidR="001C4276" w:rsidRPr="001C4276">
        <w:rPr>
          <w:rFonts w:ascii="Segoe UI Symbol" w:hAnsi="Segoe UI Symbol"/>
          <w:sz w:val="20"/>
          <w:szCs w:val="20"/>
        </w:rPr>
        <w:t>1 and</w:t>
      </w:r>
      <w:r w:rsidRPr="001C4276">
        <w:rPr>
          <w:rFonts w:ascii="Segoe UI Symbol" w:hAnsi="Segoe UI Symbol"/>
          <w:sz w:val="20"/>
          <w:szCs w:val="20"/>
        </w:rPr>
        <w:t xml:space="preserve"> must not exceed local fire or building code capacity of the [chapter/organizational] premises or host venue.</w:t>
      </w:r>
    </w:p>
    <w:p w14:paraId="57CE297E" w14:textId="77777777" w:rsidR="009B2BA8" w:rsidRPr="001C4276" w:rsidRDefault="009B2BA8" w:rsidP="001B6B96">
      <w:pPr>
        <w:rPr>
          <w:rFonts w:ascii="Segoe UI Symbol" w:hAnsi="Segoe UI Symbol"/>
          <w:sz w:val="20"/>
          <w:szCs w:val="20"/>
        </w:rPr>
      </w:pPr>
    </w:p>
    <w:p w14:paraId="5820711A" w14:textId="2D5AD910" w:rsidR="001B6B96" w:rsidRPr="001C4276" w:rsidRDefault="009B2BA8" w:rsidP="001B6B96">
      <w:pPr>
        <w:rPr>
          <w:rFonts w:ascii="Segoe UI Symbol" w:hAnsi="Segoe UI Symbol"/>
          <w:i/>
          <w:sz w:val="20"/>
          <w:szCs w:val="20"/>
        </w:rPr>
      </w:pPr>
      <w:r w:rsidRPr="001C4276">
        <w:rPr>
          <w:rFonts w:ascii="Segoe UI Symbol" w:hAnsi="Segoe UI Symbol"/>
          <w:i/>
          <w:sz w:val="20"/>
          <w:szCs w:val="20"/>
        </w:rPr>
        <w:t xml:space="preserve">The 3:1 guest-to member ratio is an NIC Guideline. Other clients may choose to only enforce building code capacity or adjust the ratio.  </w:t>
      </w:r>
      <w:r w:rsidR="001B6B96" w:rsidRPr="001C4276">
        <w:rPr>
          <w:rFonts w:ascii="Segoe UI Symbol" w:hAnsi="Segoe UI Symbol"/>
          <w:i/>
          <w:sz w:val="20"/>
          <w:szCs w:val="20"/>
        </w:rPr>
        <w:br/>
      </w:r>
    </w:p>
    <w:p w14:paraId="6141949F" w14:textId="35638B7C" w:rsidR="001B6B96" w:rsidRPr="001C4276" w:rsidRDefault="001B6B96" w:rsidP="001B6B96">
      <w:pPr>
        <w:rPr>
          <w:rFonts w:ascii="Segoe UI Symbol" w:hAnsi="Segoe UI Symbol"/>
          <w:sz w:val="20"/>
          <w:szCs w:val="20"/>
        </w:rPr>
      </w:pPr>
      <w:r w:rsidRPr="001C4276">
        <w:rPr>
          <w:rFonts w:ascii="Segoe UI Symbol" w:hAnsi="Segoe UI Symbol"/>
          <w:sz w:val="20"/>
          <w:szCs w:val="20"/>
        </w:rPr>
        <w:lastRenderedPageBreak/>
        <w:t>(9) Any event or activity related to the new member joining process (e.g., recruitment, intake, rush, etc.) must be substance free. No alcohol or drugs may be present if the event or activity is related to new member activities, meetings, or initiation into an [organization,] including</w:t>
      </w:r>
      <w:r w:rsidR="00461D6C">
        <w:rPr>
          <w:rFonts w:ascii="Segoe UI Symbol" w:hAnsi="Segoe UI Symbol"/>
          <w:sz w:val="20"/>
          <w:szCs w:val="20"/>
        </w:rPr>
        <w:t xml:space="preserve"> </w:t>
      </w:r>
      <w:r w:rsidRPr="001C4276">
        <w:rPr>
          <w:rFonts w:ascii="Segoe UI Symbol" w:hAnsi="Segoe UI Symbol"/>
          <w:sz w:val="20"/>
          <w:szCs w:val="20"/>
        </w:rPr>
        <w:t>but not limited to “bid night,” “Big/Little” events or activities, “family” events or activities, and any ritual or ceremony.</w:t>
      </w:r>
      <w:r w:rsidRPr="001C4276">
        <w:rPr>
          <w:rFonts w:ascii="Segoe UI Symbol" w:hAnsi="Segoe UI Symbol"/>
          <w:sz w:val="20"/>
          <w:szCs w:val="20"/>
        </w:rPr>
        <w:br/>
      </w:r>
    </w:p>
    <w:p w14:paraId="2BEF731A" w14:textId="263501FC" w:rsidR="001B6B96" w:rsidRPr="001C4276" w:rsidRDefault="001B6B96" w:rsidP="001B6B96">
      <w:pPr>
        <w:rPr>
          <w:rFonts w:ascii="Segoe UI Symbol" w:hAnsi="Segoe UI Symbol"/>
          <w:sz w:val="20"/>
          <w:szCs w:val="20"/>
        </w:rPr>
      </w:pPr>
      <w:r w:rsidRPr="001C4276">
        <w:rPr>
          <w:rFonts w:ascii="Segoe UI Symbol" w:hAnsi="Segoe UI Symbol"/>
          <w:sz w:val="20"/>
          <w:szCs w:val="20"/>
        </w:rPr>
        <w:t>(10) [Organizations,] members, or guests must not permit, encourage, coerce, glorify or participate in any activities involving the rapid consumption of alcohol, such as drinking games.</w:t>
      </w:r>
      <w:r w:rsidRPr="001C4276">
        <w:rPr>
          <w:rFonts w:ascii="Segoe UI Symbol" w:hAnsi="Segoe UI Symbol"/>
          <w:sz w:val="20"/>
          <w:szCs w:val="20"/>
        </w:rPr>
        <w:br/>
      </w:r>
    </w:p>
    <w:p w14:paraId="5E922BDF" w14:textId="77777777" w:rsidR="001C4276" w:rsidRPr="001C4276" w:rsidRDefault="001C4276" w:rsidP="001C4276">
      <w:pPr>
        <w:widowControl w:val="0"/>
        <w:autoSpaceDE w:val="0"/>
        <w:autoSpaceDN w:val="0"/>
        <w:adjustRightInd w:val="0"/>
        <w:rPr>
          <w:rFonts w:ascii="Segoe UI Symbol" w:hAnsi="Segoe UI Symbol" w:cs="Times New Roman"/>
          <w:sz w:val="20"/>
          <w:szCs w:val="20"/>
        </w:rPr>
      </w:pPr>
      <w:bookmarkStart w:id="1" w:name="_Hlk68790789"/>
      <w:r w:rsidRPr="001C4276">
        <w:rPr>
          <w:rFonts w:ascii="Segoe UI Symbol" w:hAnsi="Segoe UI Symbol" w:cs="Helvetica"/>
          <w:b/>
          <w:bCs/>
          <w:sz w:val="20"/>
          <w:szCs w:val="20"/>
        </w:rPr>
        <w:t>HAZING</w:t>
      </w:r>
    </w:p>
    <w:p w14:paraId="28A9E906" w14:textId="00F4524D" w:rsidR="001C4276" w:rsidRDefault="001C4276" w:rsidP="001C4276">
      <w:pPr>
        <w:widowControl w:val="0"/>
        <w:autoSpaceDE w:val="0"/>
        <w:autoSpaceDN w:val="0"/>
        <w:adjustRightInd w:val="0"/>
        <w:rPr>
          <w:rFonts w:ascii="Segoe UI Symbol" w:hAnsi="Segoe UI Symbol" w:cs="Helvetica"/>
          <w:sz w:val="20"/>
          <w:szCs w:val="20"/>
        </w:rPr>
      </w:pPr>
    </w:p>
    <w:p w14:paraId="38060F2B" w14:textId="35858D69" w:rsidR="0013560D" w:rsidRDefault="0013560D" w:rsidP="001C4276">
      <w:pPr>
        <w:widowControl w:val="0"/>
        <w:autoSpaceDE w:val="0"/>
        <w:autoSpaceDN w:val="0"/>
        <w:adjustRightInd w:val="0"/>
        <w:rPr>
          <w:rFonts w:ascii="Segoe UI Symbol" w:hAnsi="Segoe UI Symbol"/>
          <w:sz w:val="20"/>
          <w:szCs w:val="20"/>
          <w:highlight w:val="yellow"/>
        </w:rPr>
      </w:pPr>
      <w:bookmarkStart w:id="2" w:name="_Hlk69134329"/>
      <w:r w:rsidRPr="005F0EE5">
        <w:rPr>
          <w:rFonts w:ascii="Segoe UI Symbol" w:hAnsi="Segoe UI Symbol"/>
          <w:sz w:val="20"/>
          <w:szCs w:val="20"/>
          <w:highlight w:val="yellow"/>
        </w:rPr>
        <w:t xml:space="preserve">The [organization,] </w:t>
      </w:r>
      <w:r w:rsidR="00143DB4">
        <w:rPr>
          <w:rFonts w:ascii="Segoe UI Symbol" w:hAnsi="Segoe UI Symbol"/>
          <w:sz w:val="20"/>
          <w:szCs w:val="20"/>
          <w:highlight w:val="yellow"/>
        </w:rPr>
        <w:t xml:space="preserve">and </w:t>
      </w:r>
      <w:r w:rsidRPr="005F0EE5">
        <w:rPr>
          <w:rFonts w:ascii="Segoe UI Symbol" w:hAnsi="Segoe UI Symbol"/>
          <w:sz w:val="20"/>
          <w:szCs w:val="20"/>
          <w:highlight w:val="yellow"/>
        </w:rPr>
        <w:t xml:space="preserve">members must comply with all federal, state, provincial, and local laws regarding </w:t>
      </w:r>
      <w:proofErr w:type="gramStart"/>
      <w:r w:rsidRPr="005F0EE5">
        <w:rPr>
          <w:rFonts w:ascii="Segoe UI Symbol" w:hAnsi="Segoe UI Symbol"/>
          <w:sz w:val="20"/>
          <w:szCs w:val="20"/>
          <w:highlight w:val="yellow"/>
        </w:rPr>
        <w:t>hazing.</w:t>
      </w:r>
      <w:r w:rsidR="00B96E58">
        <w:rPr>
          <w:rFonts w:ascii="Segoe UI Symbol" w:hAnsi="Segoe UI Symbol"/>
          <w:sz w:val="20"/>
          <w:szCs w:val="20"/>
          <w:highlight w:val="yellow"/>
        </w:rPr>
        <w:t>*</w:t>
      </w:r>
      <w:proofErr w:type="gramEnd"/>
    </w:p>
    <w:p w14:paraId="4958A589" w14:textId="77777777" w:rsidR="005F0EE5" w:rsidRPr="005F0EE5" w:rsidRDefault="005F0EE5" w:rsidP="001C4276">
      <w:pPr>
        <w:widowControl w:val="0"/>
        <w:autoSpaceDE w:val="0"/>
        <w:autoSpaceDN w:val="0"/>
        <w:adjustRightInd w:val="0"/>
        <w:rPr>
          <w:rFonts w:ascii="Segoe UI Symbol" w:hAnsi="Segoe UI Symbol"/>
          <w:sz w:val="20"/>
          <w:szCs w:val="20"/>
          <w:highlight w:val="yellow"/>
        </w:rPr>
      </w:pPr>
    </w:p>
    <w:p w14:paraId="195D4AF2" w14:textId="3D6FD3E7" w:rsidR="001C4276" w:rsidRPr="001C4276" w:rsidRDefault="001C4276" w:rsidP="001C4276">
      <w:pPr>
        <w:widowControl w:val="0"/>
        <w:autoSpaceDE w:val="0"/>
        <w:autoSpaceDN w:val="0"/>
        <w:adjustRightInd w:val="0"/>
        <w:rPr>
          <w:rFonts w:ascii="Segoe UI Symbol" w:hAnsi="Segoe UI Symbol" w:cs="Helvetica"/>
          <w:sz w:val="20"/>
          <w:szCs w:val="20"/>
        </w:rPr>
      </w:pPr>
      <w:bookmarkStart w:id="3" w:name="_Hlk23170926"/>
      <w:bookmarkEnd w:id="2"/>
      <w:r w:rsidRPr="001C4276">
        <w:rPr>
          <w:rFonts w:ascii="Segoe UI Symbol" w:hAnsi="Segoe UI Symbol" w:cs="Helvetica"/>
          <w:sz w:val="20"/>
          <w:szCs w:val="20"/>
        </w:rPr>
        <w:t xml:space="preserve">The term “hazing” means any intentional, knowing, or reckless act </w:t>
      </w:r>
      <w:bookmarkStart w:id="4" w:name="_Hlk15549316"/>
      <w:r w:rsidRPr="001C4276">
        <w:rPr>
          <w:rFonts w:ascii="Segoe UI Symbol" w:hAnsi="Segoe UI Symbol" w:cs="Helvetica"/>
          <w:sz w:val="20"/>
          <w:szCs w:val="20"/>
        </w:rPr>
        <w:t>committed by a person, whether individually or in concert with other persons</w:t>
      </w:r>
      <w:bookmarkEnd w:id="4"/>
      <w:r w:rsidRPr="001C4276">
        <w:rPr>
          <w:rFonts w:ascii="Segoe UI Symbol" w:hAnsi="Segoe UI Symbol" w:cs="Helvetica"/>
          <w:sz w:val="20"/>
          <w:szCs w:val="20"/>
        </w:rPr>
        <w:t xml:space="preserve">, against any individual or group of individuals, regardless of affiliation, whether or not committed on [chapter/organizational] property, </w:t>
      </w:r>
      <w:r w:rsidRPr="001C4276">
        <w:rPr>
          <w:rFonts w:ascii="Segoe UI Symbol" w:hAnsi="Segoe UI Symbol" w:cs="Arial"/>
          <w:color w:val="000000"/>
          <w:sz w:val="20"/>
          <w:szCs w:val="20"/>
        </w:rPr>
        <w:t>for the purpose of recruiting, joining, pledging, initiating, admitting, affiliating, or for the purpose</w:t>
      </w:r>
      <w:r>
        <w:rPr>
          <w:rFonts w:ascii="Segoe UI Symbol" w:hAnsi="Segoe UI Symbol" w:cs="Arial"/>
          <w:color w:val="000000"/>
          <w:sz w:val="20"/>
          <w:szCs w:val="20"/>
        </w:rPr>
        <w:t xml:space="preserve"> of</w:t>
      </w:r>
      <w:r w:rsidRPr="001C4276">
        <w:rPr>
          <w:rFonts w:ascii="Segoe UI Symbol" w:hAnsi="Segoe UI Symbol" w:cs="Arial"/>
          <w:color w:val="000000"/>
          <w:sz w:val="20"/>
          <w:szCs w:val="20"/>
        </w:rPr>
        <w:t xml:space="preserve"> retaining membership in an organization</w:t>
      </w:r>
      <w:r w:rsidRPr="001C4276">
        <w:rPr>
          <w:rFonts w:ascii="Segoe UI Symbol" w:hAnsi="Segoe UI Symbol" w:cs="Helvetica"/>
          <w:sz w:val="20"/>
          <w:szCs w:val="20"/>
        </w:rPr>
        <w:t xml:space="preserve"> that causes an individual or group of individuals to do any of the following, regardless of a person’s willingness to participate: </w:t>
      </w:r>
    </w:p>
    <w:p w14:paraId="2B10EF7F" w14:textId="77777777" w:rsidR="001C4276" w:rsidRPr="001C4276" w:rsidRDefault="001C4276" w:rsidP="001C4276">
      <w:pPr>
        <w:widowControl w:val="0"/>
        <w:autoSpaceDE w:val="0"/>
        <w:autoSpaceDN w:val="0"/>
        <w:adjustRightInd w:val="0"/>
        <w:rPr>
          <w:rFonts w:ascii="Segoe UI Symbol" w:hAnsi="Segoe UI Symbol" w:cs="Times New Roman"/>
          <w:sz w:val="20"/>
          <w:szCs w:val="20"/>
        </w:rPr>
      </w:pPr>
    </w:p>
    <w:p w14:paraId="43C09CD9" w14:textId="77777777" w:rsidR="001C4276" w:rsidRPr="001C4276" w:rsidRDefault="001C4276" w:rsidP="001C4276">
      <w:pPr>
        <w:pStyle w:val="ListParagraph"/>
        <w:widowControl w:val="0"/>
        <w:numPr>
          <w:ilvl w:val="0"/>
          <w:numId w:val="1"/>
        </w:numPr>
        <w:autoSpaceDE w:val="0"/>
        <w:autoSpaceDN w:val="0"/>
        <w:adjustRightInd w:val="0"/>
        <w:rPr>
          <w:rFonts w:ascii="Segoe UI Symbol" w:hAnsi="Segoe UI Symbol" w:cs="Times New Roman"/>
          <w:sz w:val="20"/>
          <w:szCs w:val="20"/>
        </w:rPr>
      </w:pPr>
      <w:r w:rsidRPr="001C4276">
        <w:rPr>
          <w:rFonts w:ascii="Segoe UI Symbol" w:hAnsi="Segoe UI Symbol" w:cs="Helvetica"/>
          <w:sz w:val="20"/>
          <w:szCs w:val="20"/>
        </w:rPr>
        <w:t>Be coerced to violate federal, state, provincial, local law, or [organizational] policy.</w:t>
      </w:r>
    </w:p>
    <w:p w14:paraId="4F4E1622" w14:textId="3404D32B"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Be coerced to consume any food, liquid, alcoholic liquid, drug, or other substance in any non-customary manner which subjects the individual or group of individuals to a substantial risk of emotional or physical harm which includes but not limited to </w:t>
      </w:r>
      <w:r w:rsidRPr="00DC2784">
        <w:rPr>
          <w:rFonts w:ascii="Segoe UI Symbol" w:hAnsi="Segoe UI Symbol" w:cs="Helvetica"/>
          <w:i/>
          <w:sz w:val="20"/>
          <w:szCs w:val="20"/>
        </w:rPr>
        <w:t>sickness, vomiting, intoxication, or unconsciousness.</w:t>
      </w:r>
      <w:r w:rsidR="00DC2784">
        <w:rPr>
          <w:rFonts w:ascii="Segoe UI Symbol" w:hAnsi="Segoe UI Symbol" w:cs="Helvetica"/>
          <w:i/>
          <w:sz w:val="20"/>
          <w:szCs w:val="20"/>
        </w:rPr>
        <w:t>*</w:t>
      </w:r>
    </w:p>
    <w:p w14:paraId="01B40660" w14:textId="77777777" w:rsidR="001C4276" w:rsidRPr="001C4276" w:rsidRDefault="001C4276" w:rsidP="001C4276">
      <w:pPr>
        <w:pStyle w:val="ListParagraph"/>
        <w:widowControl w:val="0"/>
        <w:numPr>
          <w:ilvl w:val="0"/>
          <w:numId w:val="1"/>
        </w:numPr>
        <w:autoSpaceDE w:val="0"/>
        <w:autoSpaceDN w:val="0"/>
        <w:adjustRightInd w:val="0"/>
        <w:rPr>
          <w:rFonts w:ascii="Segoe UI Symbol" w:hAnsi="Segoe UI Symbol" w:cs="Times New Roman"/>
          <w:sz w:val="20"/>
          <w:szCs w:val="20"/>
        </w:rPr>
      </w:pPr>
      <w:r w:rsidRPr="001C4276">
        <w:rPr>
          <w:rFonts w:ascii="Segoe UI Symbol" w:hAnsi="Segoe UI Symbol" w:cs="Helvetica"/>
          <w:sz w:val="20"/>
          <w:szCs w:val="20"/>
        </w:rPr>
        <w:t>Endure brutality of a physical nature, including but not limited to whipping, beating, paddling, branding, dangerous physical activity, or exposure to elements or endure threats of such conduct that results in mental or physical harm.</w:t>
      </w:r>
    </w:p>
    <w:p w14:paraId="72653330" w14:textId="3825F8C1"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Endure brutality of a mental nature, including but not limited to activity adversely affecting the mental health or dignity of the individual, </w:t>
      </w:r>
      <w:r w:rsidRPr="00DC2784">
        <w:rPr>
          <w:rFonts w:ascii="Segoe UI Symbol" w:hAnsi="Segoe UI Symbol" w:cs="Helvetica"/>
          <w:i/>
          <w:sz w:val="20"/>
          <w:szCs w:val="20"/>
        </w:rPr>
        <w:t>sleep deprivation, exclusion from social contact or conduct that could result in extreme embarrassment or endure threats of such conduct that results in mental or physical harm.</w:t>
      </w:r>
      <w:r w:rsidR="00DC2784">
        <w:rPr>
          <w:rFonts w:ascii="Segoe UI Symbol" w:hAnsi="Segoe UI Symbol" w:cs="Helvetica"/>
          <w:i/>
          <w:sz w:val="20"/>
          <w:szCs w:val="20"/>
        </w:rPr>
        <w:t>*</w:t>
      </w:r>
    </w:p>
    <w:p w14:paraId="2F69BFFD" w14:textId="52C5C856" w:rsidR="001C4276" w:rsidRPr="00DC2784" w:rsidRDefault="001C4276" w:rsidP="001C4276">
      <w:pPr>
        <w:pStyle w:val="ListParagraph"/>
        <w:widowControl w:val="0"/>
        <w:numPr>
          <w:ilvl w:val="0"/>
          <w:numId w:val="1"/>
        </w:numPr>
        <w:autoSpaceDE w:val="0"/>
        <w:autoSpaceDN w:val="0"/>
        <w:adjustRightInd w:val="0"/>
        <w:rPr>
          <w:rFonts w:ascii="Segoe UI Symbol" w:hAnsi="Segoe UI Symbol" w:cs="Times New Roman"/>
          <w:i/>
          <w:sz w:val="20"/>
          <w:szCs w:val="20"/>
        </w:rPr>
      </w:pPr>
      <w:r w:rsidRPr="001C4276">
        <w:rPr>
          <w:rFonts w:ascii="Segoe UI Symbol" w:hAnsi="Segoe UI Symbol" w:cs="Helvetica"/>
          <w:sz w:val="20"/>
          <w:szCs w:val="20"/>
        </w:rPr>
        <w:t xml:space="preserve">Endure any other activity which adversely affects the health and safety of an individual, including but not limited to the </w:t>
      </w:r>
      <w:r w:rsidRPr="00DC2784">
        <w:rPr>
          <w:rFonts w:ascii="Segoe UI Symbol" w:hAnsi="Segoe UI Symbol" w:cs="Helvetica"/>
          <w:i/>
          <w:sz w:val="20"/>
          <w:szCs w:val="20"/>
        </w:rPr>
        <w:t>disruption of academic performance or class attendance, required designated driving programs, line ups, calisthenics, or personal, physical, or financial servitude.</w:t>
      </w:r>
      <w:r w:rsidR="00DC2784">
        <w:rPr>
          <w:rFonts w:ascii="Segoe UI Symbol" w:hAnsi="Segoe UI Symbol" w:cs="Helvetica"/>
          <w:i/>
          <w:sz w:val="20"/>
          <w:szCs w:val="20"/>
        </w:rPr>
        <w:t>*</w:t>
      </w:r>
    </w:p>
    <w:p w14:paraId="08A378F1" w14:textId="0ACCE1BF" w:rsidR="00DC2784" w:rsidRDefault="00DC2784" w:rsidP="00DC2784">
      <w:pPr>
        <w:widowControl w:val="0"/>
        <w:autoSpaceDE w:val="0"/>
        <w:autoSpaceDN w:val="0"/>
        <w:adjustRightInd w:val="0"/>
        <w:rPr>
          <w:rFonts w:ascii="Segoe UI Symbol" w:hAnsi="Segoe UI Symbol" w:cs="Times New Roman"/>
          <w:i/>
          <w:sz w:val="20"/>
          <w:szCs w:val="20"/>
        </w:rPr>
      </w:pPr>
    </w:p>
    <w:bookmarkEnd w:id="1"/>
    <w:bookmarkEnd w:id="3"/>
    <w:p w14:paraId="70FD091E" w14:textId="4B21CE42" w:rsidR="00DC2784" w:rsidRPr="00DC2784" w:rsidRDefault="00DC2784" w:rsidP="00DC2784">
      <w:pPr>
        <w:widowControl w:val="0"/>
        <w:autoSpaceDE w:val="0"/>
        <w:autoSpaceDN w:val="0"/>
        <w:adjustRightInd w:val="0"/>
        <w:rPr>
          <w:rFonts w:ascii="Segoe UI Symbol" w:hAnsi="Segoe UI Symbol" w:cs="Times New Roman"/>
          <w:i/>
          <w:sz w:val="20"/>
          <w:szCs w:val="20"/>
        </w:rPr>
      </w:pPr>
      <w:r>
        <w:rPr>
          <w:rFonts w:ascii="Segoe UI Symbol" w:hAnsi="Segoe UI Symbol" w:cs="Times New Roman"/>
          <w:i/>
          <w:sz w:val="20"/>
          <w:szCs w:val="20"/>
        </w:rPr>
        <w:t xml:space="preserve">*Organizations can customize the italics based on conduct/trends within the organization.  Current language is in line with the PA and LA state laws and NIC customization.  </w:t>
      </w:r>
    </w:p>
    <w:p w14:paraId="06F70795" w14:textId="0AFAFB4F" w:rsidR="001C4276" w:rsidRPr="001C4276" w:rsidRDefault="001C4276" w:rsidP="001C4276">
      <w:pPr>
        <w:rPr>
          <w:rFonts w:ascii="Segoe UI Symbol" w:hAnsi="Segoe UI Symbol" w:cs="Helvetica"/>
          <w:b/>
          <w:bCs/>
          <w:sz w:val="20"/>
          <w:szCs w:val="20"/>
        </w:rPr>
      </w:pPr>
      <w:bookmarkStart w:id="5" w:name="_Hlk15893307"/>
    </w:p>
    <w:p w14:paraId="04C36505" w14:textId="77777777" w:rsidR="00BF581A" w:rsidRPr="001C4276" w:rsidRDefault="00BF581A" w:rsidP="00BF581A">
      <w:pPr>
        <w:widowControl w:val="0"/>
        <w:autoSpaceDE w:val="0"/>
        <w:autoSpaceDN w:val="0"/>
        <w:adjustRightInd w:val="0"/>
        <w:rPr>
          <w:rFonts w:ascii="Segoe UI Symbol" w:hAnsi="Segoe UI Symbol" w:cs="Helvetica"/>
          <w:b/>
          <w:bCs/>
          <w:sz w:val="20"/>
          <w:szCs w:val="20"/>
        </w:rPr>
      </w:pPr>
      <w:bookmarkStart w:id="6" w:name="_Hlk15547264"/>
      <w:r w:rsidRPr="001C4276">
        <w:rPr>
          <w:rFonts w:ascii="Segoe UI Symbol" w:hAnsi="Segoe UI Symbol" w:cs="Helvetica"/>
          <w:b/>
          <w:bCs/>
          <w:sz w:val="20"/>
          <w:szCs w:val="20"/>
        </w:rPr>
        <w:t>SEXUAL MISCONDUCT</w:t>
      </w:r>
    </w:p>
    <w:p w14:paraId="5707274A" w14:textId="77777777" w:rsidR="00BF581A" w:rsidRPr="001C4276" w:rsidRDefault="00BF581A" w:rsidP="00BF581A">
      <w:pPr>
        <w:widowControl w:val="0"/>
        <w:autoSpaceDE w:val="0"/>
        <w:autoSpaceDN w:val="0"/>
        <w:adjustRightInd w:val="0"/>
        <w:rPr>
          <w:rFonts w:ascii="Segoe UI Symbol" w:hAnsi="Segoe UI Symbol" w:cs="Calibri"/>
          <w:sz w:val="20"/>
          <w:szCs w:val="20"/>
        </w:rPr>
      </w:pPr>
      <w:bookmarkStart w:id="7" w:name="_Hlk23171057"/>
    </w:p>
    <w:p w14:paraId="487B1DBF" w14:textId="77777777" w:rsidR="00BF581A" w:rsidRPr="001C4276" w:rsidRDefault="00BF581A" w:rsidP="00BF581A">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The [organization] and its members must comply with all federal, state, provincial, and local laws related to sexual misconduct. This is including, but not limited to, definitions around consent, sexual violence, sexual harassment, domestic violence, dating violence, stalking, and sexual exploitation.</w:t>
      </w:r>
    </w:p>
    <w:p w14:paraId="3630F663" w14:textId="77777777" w:rsidR="00BF581A" w:rsidRPr="001C4276" w:rsidRDefault="00BF581A" w:rsidP="00BF581A">
      <w:pPr>
        <w:widowControl w:val="0"/>
        <w:autoSpaceDE w:val="0"/>
        <w:autoSpaceDN w:val="0"/>
        <w:adjustRightInd w:val="0"/>
        <w:rPr>
          <w:rFonts w:ascii="Segoe UI Symbol" w:hAnsi="Segoe UI Symbol" w:cs="Helvetica"/>
          <w:i/>
          <w:iCs/>
          <w:sz w:val="20"/>
          <w:szCs w:val="20"/>
        </w:rPr>
      </w:pPr>
    </w:p>
    <w:p w14:paraId="0F69112E" w14:textId="77777777" w:rsidR="00BF581A" w:rsidRPr="001C4276" w:rsidRDefault="00BF581A" w:rsidP="00BF581A">
      <w:pPr>
        <w:widowControl w:val="0"/>
        <w:autoSpaceDE w:val="0"/>
        <w:autoSpaceDN w:val="0"/>
        <w:adjustRightInd w:val="0"/>
        <w:rPr>
          <w:rFonts w:ascii="Segoe UI Symbol" w:hAnsi="Segoe UI Symbol" w:cs="Calibri"/>
          <w:sz w:val="20"/>
          <w:szCs w:val="20"/>
        </w:rPr>
      </w:pPr>
      <w:r w:rsidRPr="001C4276">
        <w:rPr>
          <w:rFonts w:ascii="Segoe UI Symbol" w:hAnsi="Segoe UI Symbol" w:cs="Helvetica"/>
          <w:iCs/>
          <w:sz w:val="20"/>
          <w:szCs w:val="20"/>
        </w:rPr>
        <w:t>The employment or use of strippers, exotic dancers or similar, whether professional or amateur, at any fraternity activity or event as defined in this policy is prohibited.</w:t>
      </w:r>
    </w:p>
    <w:bookmarkEnd w:id="7"/>
    <w:p w14:paraId="3C46C1FC" w14:textId="77777777" w:rsidR="007A24D3" w:rsidRDefault="007A24D3" w:rsidP="00DC2784">
      <w:pPr>
        <w:autoSpaceDE w:val="0"/>
        <w:autoSpaceDN w:val="0"/>
        <w:adjustRightInd w:val="0"/>
        <w:jc w:val="both"/>
        <w:rPr>
          <w:rFonts w:ascii="Segoe UI Symbol" w:hAnsi="Segoe UI Symbol" w:cs="Tahoma"/>
          <w:b/>
          <w:bCs/>
          <w:sz w:val="22"/>
          <w:szCs w:val="22"/>
        </w:rPr>
      </w:pPr>
    </w:p>
    <w:p w14:paraId="4FC55566" w14:textId="46EAD2E9" w:rsidR="00DC2784" w:rsidRPr="00985209" w:rsidRDefault="00620693" w:rsidP="0013560D">
      <w:pPr>
        <w:autoSpaceDE w:val="0"/>
        <w:autoSpaceDN w:val="0"/>
        <w:adjustRightInd w:val="0"/>
        <w:rPr>
          <w:rFonts w:ascii="Segoe UI Symbol" w:hAnsi="Segoe UI Symbol" w:cs="Tahoma"/>
          <w:b/>
          <w:bCs/>
          <w:sz w:val="20"/>
          <w:szCs w:val="22"/>
        </w:rPr>
      </w:pPr>
      <w:bookmarkStart w:id="8" w:name="_Hlk16427545"/>
      <w:bookmarkStart w:id="9" w:name="_Hlk23171400"/>
      <w:r w:rsidRPr="00985209">
        <w:rPr>
          <w:rFonts w:ascii="Segoe UI Symbol" w:hAnsi="Segoe UI Symbol" w:cs="Tahoma"/>
          <w:b/>
          <w:bCs/>
          <w:sz w:val="20"/>
          <w:szCs w:val="22"/>
        </w:rPr>
        <w:lastRenderedPageBreak/>
        <w:t>ASSAULT</w:t>
      </w:r>
      <w:r w:rsidR="00070924" w:rsidRPr="00985209">
        <w:rPr>
          <w:rFonts w:ascii="Segoe UI Symbol" w:hAnsi="Segoe UI Symbol" w:cs="Tahoma"/>
          <w:b/>
          <w:bCs/>
          <w:sz w:val="20"/>
          <w:szCs w:val="22"/>
        </w:rPr>
        <w:t xml:space="preserve"> &amp; BATTERY </w:t>
      </w:r>
    </w:p>
    <w:p w14:paraId="61A886DF" w14:textId="194B0C08" w:rsidR="00070924" w:rsidRPr="002D1F48" w:rsidRDefault="00070924" w:rsidP="0013560D">
      <w:pPr>
        <w:autoSpaceDE w:val="0"/>
        <w:autoSpaceDN w:val="0"/>
        <w:adjustRightInd w:val="0"/>
        <w:rPr>
          <w:rFonts w:ascii="Segoe UI Symbol" w:hAnsi="Segoe UI Symbol" w:cs="Tahoma"/>
          <w:b/>
          <w:bCs/>
          <w:sz w:val="22"/>
          <w:szCs w:val="22"/>
        </w:rPr>
      </w:pPr>
    </w:p>
    <w:bookmarkEnd w:id="5"/>
    <w:bookmarkEnd w:id="8"/>
    <w:p w14:paraId="33E00ACE" w14:textId="0123C4E0" w:rsidR="006161AD" w:rsidRPr="006161AD" w:rsidRDefault="006161AD" w:rsidP="0013560D">
      <w:pPr>
        <w:rPr>
          <w:rFonts w:ascii="Segoe UI Symbol" w:hAnsi="Segoe UI Symbol"/>
          <w:sz w:val="20"/>
          <w:szCs w:val="20"/>
        </w:rPr>
      </w:pPr>
      <w:r w:rsidRPr="006161AD">
        <w:rPr>
          <w:rFonts w:ascii="Segoe UI Symbol" w:hAnsi="Segoe UI Symbol"/>
          <w:sz w:val="20"/>
          <w:szCs w:val="20"/>
        </w:rPr>
        <w:t>In any activity or event sponsored or endorsed by the [chapter/organization], including those that occur on or off [organizational/chapter] premises, n</w:t>
      </w:r>
      <w:r w:rsidRPr="006161AD">
        <w:rPr>
          <w:rFonts w:ascii="Segoe UI Symbol" w:hAnsi="Segoe UI Symbol" w:cs="ArialMT"/>
          <w:sz w:val="20"/>
          <w:szCs w:val="20"/>
        </w:rPr>
        <w:t xml:space="preserve">o </w:t>
      </w:r>
      <w:r w:rsidRPr="006161AD">
        <w:rPr>
          <w:rFonts w:ascii="Segoe UI Symbol" w:hAnsi="Segoe UI Symbol" w:cs="Tahoma"/>
          <w:sz w:val="20"/>
          <w:szCs w:val="20"/>
        </w:rPr>
        <w:t>chapter, member or guest shall engage in assault and battery, as defined in the state statu</w:t>
      </w:r>
      <w:r w:rsidR="00451727">
        <w:rPr>
          <w:rFonts w:ascii="Segoe UI Symbol" w:hAnsi="Segoe UI Symbol" w:cs="Tahoma"/>
          <w:sz w:val="20"/>
          <w:szCs w:val="20"/>
        </w:rPr>
        <w:t>t</w:t>
      </w:r>
      <w:r w:rsidRPr="006161AD">
        <w:rPr>
          <w:rFonts w:ascii="Segoe UI Symbol" w:hAnsi="Segoe UI Symbol" w:cs="Tahoma"/>
          <w:sz w:val="20"/>
          <w:szCs w:val="20"/>
        </w:rPr>
        <w:t>es in which the activity or event occurs</w:t>
      </w:r>
      <w:r w:rsidRPr="006161AD">
        <w:rPr>
          <w:rFonts w:ascii="Segoe UI Symbol" w:hAnsi="Segoe UI Symbol"/>
          <w:sz w:val="20"/>
          <w:szCs w:val="20"/>
        </w:rPr>
        <w:t>.</w:t>
      </w:r>
    </w:p>
    <w:p w14:paraId="6F193B69" w14:textId="77777777" w:rsidR="00070924" w:rsidRPr="005C69C2" w:rsidRDefault="00070924" w:rsidP="00DC2784">
      <w:pPr>
        <w:autoSpaceDE w:val="0"/>
        <w:autoSpaceDN w:val="0"/>
        <w:adjustRightInd w:val="0"/>
        <w:jc w:val="both"/>
        <w:rPr>
          <w:rFonts w:ascii="Segoe UI Symbol" w:hAnsi="Segoe UI Symbol" w:cs="Tahoma"/>
          <w:b/>
          <w:bCs/>
          <w:sz w:val="22"/>
          <w:szCs w:val="22"/>
        </w:rPr>
      </w:pPr>
    </w:p>
    <w:bookmarkEnd w:id="6"/>
    <w:p w14:paraId="79F6B746" w14:textId="2C1558CB" w:rsidR="001C4276" w:rsidRPr="001C4276" w:rsidRDefault="001C4276" w:rsidP="001C4276">
      <w:pPr>
        <w:widowControl w:val="0"/>
        <w:autoSpaceDE w:val="0"/>
        <w:autoSpaceDN w:val="0"/>
        <w:adjustRightInd w:val="0"/>
        <w:rPr>
          <w:rFonts w:ascii="Segoe UI Symbol" w:hAnsi="Segoe UI Symbol" w:cs="Helvetica"/>
          <w:b/>
          <w:bCs/>
          <w:sz w:val="20"/>
          <w:szCs w:val="20"/>
        </w:rPr>
      </w:pPr>
      <w:r w:rsidRPr="001C4276">
        <w:rPr>
          <w:rFonts w:ascii="Segoe UI Symbol" w:hAnsi="Segoe UI Symbol" w:cs="Helvetica"/>
          <w:b/>
          <w:bCs/>
          <w:sz w:val="20"/>
          <w:szCs w:val="20"/>
        </w:rPr>
        <w:t>FIREARMS, EXPLOSIVE OR INCENDIARY DEVICES</w:t>
      </w:r>
    </w:p>
    <w:p w14:paraId="08E1FAA9" w14:textId="77777777" w:rsidR="001C4276" w:rsidRPr="001C4276" w:rsidRDefault="001C4276" w:rsidP="001C4276">
      <w:pPr>
        <w:widowControl w:val="0"/>
        <w:autoSpaceDE w:val="0"/>
        <w:autoSpaceDN w:val="0"/>
        <w:adjustRightInd w:val="0"/>
        <w:rPr>
          <w:rFonts w:ascii="Segoe UI Symbol" w:hAnsi="Segoe UI Symbol" w:cs="Helvetica"/>
          <w:b/>
          <w:bCs/>
          <w:sz w:val="20"/>
          <w:szCs w:val="20"/>
        </w:rPr>
      </w:pPr>
    </w:p>
    <w:p w14:paraId="6059CD2E" w14:textId="77777777" w:rsidR="001C4276" w:rsidRPr="001C4276" w:rsidRDefault="001C4276" w:rsidP="001C4276">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The [organization] and its members must comply with all federal, state, provincial, local laws and campus policy as it relates to firearms or explosive or incendiary devices. </w:t>
      </w:r>
    </w:p>
    <w:p w14:paraId="702148DB" w14:textId="77777777" w:rsidR="001C4276" w:rsidRPr="001C4276" w:rsidRDefault="001C4276" w:rsidP="001C4276">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 </w:t>
      </w:r>
    </w:p>
    <w:p w14:paraId="58494F29" w14:textId="77777777" w:rsidR="001C4276" w:rsidRDefault="001C4276" w:rsidP="001C4276">
      <w:pPr>
        <w:widowControl w:val="0"/>
        <w:autoSpaceDE w:val="0"/>
        <w:autoSpaceDN w:val="0"/>
        <w:adjustRightInd w:val="0"/>
        <w:rPr>
          <w:rFonts w:ascii="Segoe UI Symbol" w:hAnsi="Segoe UI Symbol" w:cs="Helvetica"/>
          <w:sz w:val="20"/>
          <w:szCs w:val="20"/>
        </w:rPr>
      </w:pPr>
      <w:r w:rsidRPr="001C4276">
        <w:rPr>
          <w:rFonts w:ascii="Segoe UI Symbol" w:hAnsi="Segoe UI Symbol" w:cs="Helvetica"/>
          <w:sz w:val="20"/>
          <w:szCs w:val="20"/>
        </w:rPr>
        <w:t>Firearms or explosive or incendiary devices are prohibited from the chapter facility and at all fraternity activities or events.</w:t>
      </w:r>
    </w:p>
    <w:p w14:paraId="6CFFD242" w14:textId="77777777" w:rsidR="001C4276" w:rsidRDefault="001C4276" w:rsidP="001C4276">
      <w:pPr>
        <w:widowControl w:val="0"/>
        <w:autoSpaceDE w:val="0"/>
        <w:autoSpaceDN w:val="0"/>
        <w:adjustRightInd w:val="0"/>
        <w:rPr>
          <w:rFonts w:ascii="Segoe UI Symbol" w:hAnsi="Segoe UI Symbol" w:cs="Helvetica"/>
          <w:b/>
          <w:bCs/>
          <w:sz w:val="20"/>
          <w:szCs w:val="20"/>
        </w:rPr>
      </w:pPr>
    </w:p>
    <w:p w14:paraId="625523F0" w14:textId="5534FDF7" w:rsidR="001C4276" w:rsidRPr="001C4276" w:rsidRDefault="001C4276" w:rsidP="001C4276">
      <w:pPr>
        <w:widowControl w:val="0"/>
        <w:autoSpaceDE w:val="0"/>
        <w:autoSpaceDN w:val="0"/>
        <w:adjustRightInd w:val="0"/>
        <w:rPr>
          <w:rFonts w:ascii="Segoe UI Symbol" w:hAnsi="Segoe UI Symbol" w:cs="Helvetica"/>
          <w:b/>
          <w:bCs/>
          <w:sz w:val="20"/>
          <w:szCs w:val="20"/>
        </w:rPr>
      </w:pPr>
      <w:r w:rsidRPr="001C4276">
        <w:rPr>
          <w:rFonts w:ascii="Segoe UI Symbol" w:hAnsi="Segoe UI Symbol" w:cs="Helvetica"/>
          <w:b/>
          <w:bCs/>
          <w:sz w:val="20"/>
          <w:szCs w:val="20"/>
        </w:rPr>
        <w:t xml:space="preserve">RETALIATION </w:t>
      </w:r>
    </w:p>
    <w:p w14:paraId="77509E21" w14:textId="77777777" w:rsidR="001C4276" w:rsidRPr="001C4276" w:rsidRDefault="001C4276" w:rsidP="001C4276">
      <w:pPr>
        <w:widowControl w:val="0"/>
        <w:autoSpaceDE w:val="0"/>
        <w:autoSpaceDN w:val="0"/>
        <w:adjustRightInd w:val="0"/>
        <w:rPr>
          <w:rFonts w:ascii="Segoe UI Symbol" w:hAnsi="Segoe UI Symbol" w:cs="Calibri"/>
          <w:sz w:val="20"/>
          <w:szCs w:val="20"/>
        </w:rPr>
      </w:pPr>
    </w:p>
    <w:p w14:paraId="6ACF4010" w14:textId="77777777" w:rsidR="001C4276" w:rsidRPr="001C4276" w:rsidRDefault="001C4276" w:rsidP="001C4276">
      <w:pPr>
        <w:widowControl w:val="0"/>
        <w:autoSpaceDE w:val="0"/>
        <w:autoSpaceDN w:val="0"/>
        <w:adjustRightInd w:val="0"/>
        <w:rPr>
          <w:rFonts w:ascii="Segoe UI Symbol" w:hAnsi="Segoe UI Symbol" w:cs="Calibri"/>
          <w:sz w:val="20"/>
          <w:szCs w:val="20"/>
        </w:rPr>
      </w:pPr>
      <w:r w:rsidRPr="001C4276">
        <w:rPr>
          <w:rFonts w:ascii="Segoe UI Symbol" w:hAnsi="Segoe UI Symbol" w:cs="Helvetica"/>
          <w:sz w:val="20"/>
          <w:szCs w:val="20"/>
        </w:rPr>
        <w:t>The [organization] prohibits retaliation against any individual – members and non-members – for reporting, inquiring, or cooperating with a report around a violation of [Risk Management Policy.] </w:t>
      </w:r>
    </w:p>
    <w:p w14:paraId="2BD98B31" w14:textId="77777777" w:rsidR="001C4276" w:rsidRPr="001C4276" w:rsidRDefault="001C4276" w:rsidP="001C4276">
      <w:pPr>
        <w:widowControl w:val="0"/>
        <w:autoSpaceDE w:val="0"/>
        <w:autoSpaceDN w:val="0"/>
        <w:adjustRightInd w:val="0"/>
        <w:rPr>
          <w:rFonts w:ascii="Segoe UI Symbol" w:hAnsi="Segoe UI Symbol" w:cs="Helvetica"/>
          <w:sz w:val="20"/>
          <w:szCs w:val="20"/>
        </w:rPr>
      </w:pPr>
    </w:p>
    <w:p w14:paraId="53BDA77F" w14:textId="4727BEA8" w:rsidR="001C4276" w:rsidRDefault="001C4276" w:rsidP="001C4276">
      <w:pPr>
        <w:widowControl w:val="0"/>
        <w:autoSpaceDE w:val="0"/>
        <w:autoSpaceDN w:val="0"/>
        <w:adjustRightInd w:val="0"/>
        <w:rPr>
          <w:rFonts w:ascii="Segoe UI Symbol" w:hAnsi="Segoe UI Symbol" w:cs="Helvetica"/>
          <w:sz w:val="20"/>
          <w:szCs w:val="20"/>
        </w:rPr>
      </w:pPr>
      <w:r w:rsidRPr="001C4276">
        <w:rPr>
          <w:rFonts w:ascii="Segoe UI Symbol" w:hAnsi="Segoe UI Symbol" w:cs="Helvetica"/>
          <w:sz w:val="20"/>
          <w:szCs w:val="20"/>
        </w:rPr>
        <w:t>Retaliation is any action, statement, or behavior that is designed to punish an individual for filing a compliance report, cooperating with a compliance investigation, seeking guidance regarding a compliance concern, or to deter one from taking such action.</w:t>
      </w:r>
    </w:p>
    <w:p w14:paraId="5ACA0C1F" w14:textId="64FF91ED" w:rsidR="0013560D" w:rsidRDefault="0013560D" w:rsidP="001C4276">
      <w:pPr>
        <w:widowControl w:val="0"/>
        <w:autoSpaceDE w:val="0"/>
        <w:autoSpaceDN w:val="0"/>
        <w:adjustRightInd w:val="0"/>
        <w:rPr>
          <w:rFonts w:ascii="Segoe UI Symbol" w:hAnsi="Segoe UI Symbol" w:cs="Helvetica"/>
          <w:sz w:val="20"/>
          <w:szCs w:val="20"/>
        </w:rPr>
      </w:pPr>
    </w:p>
    <w:p w14:paraId="3B8E2038" w14:textId="77777777" w:rsidR="0013560D" w:rsidRPr="001C4276" w:rsidRDefault="0013560D" w:rsidP="0013560D">
      <w:pPr>
        <w:widowControl w:val="0"/>
        <w:pBdr>
          <w:bottom w:val="single" w:sz="4" w:space="1" w:color="auto"/>
        </w:pBdr>
        <w:autoSpaceDE w:val="0"/>
        <w:autoSpaceDN w:val="0"/>
        <w:adjustRightInd w:val="0"/>
        <w:rPr>
          <w:rFonts w:ascii="Segoe UI Symbol" w:hAnsi="Segoe UI Symbol" w:cs="Calibri"/>
          <w:sz w:val="20"/>
          <w:szCs w:val="20"/>
        </w:rPr>
      </w:pPr>
    </w:p>
    <w:p w14:paraId="11FADAFB" w14:textId="2D320C8A" w:rsidR="001C4276" w:rsidRPr="001C4276" w:rsidRDefault="001C4276" w:rsidP="001C4276">
      <w:pPr>
        <w:rPr>
          <w:rFonts w:ascii="Segoe UI Symbol" w:hAnsi="Segoe UI Symbol" w:cs="Helvetica"/>
          <w:b/>
          <w:bCs/>
          <w:sz w:val="20"/>
          <w:szCs w:val="20"/>
        </w:rPr>
      </w:pPr>
    </w:p>
    <w:p w14:paraId="5FAF9610" w14:textId="5676C621" w:rsidR="001C4276" w:rsidRDefault="001C4276" w:rsidP="001C4276">
      <w:pPr>
        <w:widowControl w:val="0"/>
        <w:autoSpaceDE w:val="0"/>
        <w:autoSpaceDN w:val="0"/>
        <w:adjustRightInd w:val="0"/>
        <w:rPr>
          <w:rFonts w:ascii="Segoe UI Symbol" w:hAnsi="Segoe UI Symbol" w:cs="Helvetica"/>
          <w:b/>
          <w:bCs/>
          <w:i/>
          <w:iCs/>
          <w:sz w:val="20"/>
          <w:szCs w:val="20"/>
        </w:rPr>
      </w:pPr>
      <w:r w:rsidRPr="0013560D">
        <w:rPr>
          <w:rFonts w:ascii="Segoe UI Symbol" w:hAnsi="Segoe UI Symbol" w:cs="Helvetica"/>
          <w:b/>
          <w:bCs/>
          <w:i/>
          <w:iCs/>
          <w:sz w:val="20"/>
          <w:szCs w:val="20"/>
        </w:rPr>
        <w:t>POLICY DISTRIBUTION</w:t>
      </w:r>
    </w:p>
    <w:p w14:paraId="0C04C06C" w14:textId="0E7307C0" w:rsidR="001C4276" w:rsidRDefault="001C4276" w:rsidP="001B6B96">
      <w:pPr>
        <w:rPr>
          <w:rFonts w:ascii="Segoe UI Symbol" w:hAnsi="Segoe UI Symbol" w:cs="Helvetica"/>
          <w:i/>
          <w:iCs/>
          <w:sz w:val="20"/>
          <w:szCs w:val="20"/>
        </w:rPr>
      </w:pPr>
      <w:r w:rsidRPr="0013560D">
        <w:rPr>
          <w:rFonts w:ascii="Segoe UI Symbol" w:hAnsi="Segoe UI Symbol" w:cs="Helvetica"/>
          <w:i/>
          <w:iCs/>
          <w:sz w:val="20"/>
          <w:szCs w:val="20"/>
        </w:rPr>
        <w:t xml:space="preserve">The [organization] shall distribute its [Risk Management Policy] on an annual basis.   A copy of the [Risk Management Policy] is available on the [WHERE?].  </w:t>
      </w:r>
    </w:p>
    <w:p w14:paraId="6DFCFE27" w14:textId="1DAF2138" w:rsidR="009A0FE9" w:rsidRDefault="009A0FE9" w:rsidP="001B6B96">
      <w:pPr>
        <w:rPr>
          <w:rFonts w:ascii="Segoe UI Symbol" w:hAnsi="Segoe UI Symbol" w:cs="Helvetica"/>
          <w:i/>
          <w:iCs/>
          <w:sz w:val="20"/>
          <w:szCs w:val="20"/>
        </w:rPr>
      </w:pPr>
    </w:p>
    <w:p w14:paraId="6609CEFF" w14:textId="48427274" w:rsidR="009A0FE9" w:rsidRPr="009A0FE9" w:rsidRDefault="009A0FE9" w:rsidP="009A0FE9">
      <w:pPr>
        <w:rPr>
          <w:rFonts w:ascii="Segoe UI Symbol" w:hAnsi="Segoe UI Symbol" w:cs="Helvetica"/>
          <w:b/>
          <w:bCs/>
          <w:i/>
          <w:sz w:val="20"/>
          <w:szCs w:val="20"/>
          <w:highlight w:val="yellow"/>
        </w:rPr>
      </w:pPr>
      <w:r w:rsidRPr="009A0FE9">
        <w:rPr>
          <w:rFonts w:ascii="Segoe UI Symbol" w:hAnsi="Segoe UI Symbol" w:cs="Helvetica"/>
          <w:b/>
          <w:bCs/>
          <w:i/>
          <w:sz w:val="20"/>
          <w:szCs w:val="20"/>
          <w:highlight w:val="yellow"/>
        </w:rPr>
        <w:t xml:space="preserve">HOW TO REPORT (Customize this section listing all options to </w:t>
      </w:r>
      <w:proofErr w:type="gramStart"/>
      <w:r w:rsidRPr="009A0FE9">
        <w:rPr>
          <w:rFonts w:ascii="Segoe UI Symbol" w:hAnsi="Segoe UI Symbol" w:cs="Helvetica"/>
          <w:b/>
          <w:bCs/>
          <w:i/>
          <w:sz w:val="20"/>
          <w:szCs w:val="20"/>
          <w:highlight w:val="yellow"/>
        </w:rPr>
        <w:t>report)</w:t>
      </w:r>
      <w:r w:rsidR="00B96E58">
        <w:rPr>
          <w:rFonts w:ascii="Segoe UI Symbol" w:hAnsi="Segoe UI Symbol" w:cs="Helvetica"/>
          <w:b/>
          <w:bCs/>
          <w:i/>
          <w:sz w:val="20"/>
          <w:szCs w:val="20"/>
          <w:highlight w:val="yellow"/>
        </w:rPr>
        <w:t>*</w:t>
      </w:r>
      <w:proofErr w:type="gramEnd"/>
    </w:p>
    <w:p w14:paraId="21A31C27" w14:textId="3DB82F5F" w:rsidR="009A0FE9" w:rsidRPr="009A0FE9" w:rsidRDefault="009A0FE9" w:rsidP="009A0FE9">
      <w:pPr>
        <w:rPr>
          <w:rFonts w:ascii="Segoe UI Symbol" w:hAnsi="Segoe UI Symbol" w:cs="Helvetica"/>
          <w:i/>
          <w:sz w:val="20"/>
          <w:szCs w:val="20"/>
          <w:highlight w:val="yellow"/>
        </w:rPr>
      </w:pPr>
      <w:r w:rsidRPr="009A0FE9">
        <w:rPr>
          <w:rFonts w:ascii="Segoe UI Symbol" w:hAnsi="Segoe UI Symbol" w:cs="Helvetica"/>
          <w:i/>
          <w:sz w:val="20"/>
          <w:szCs w:val="20"/>
          <w:highlight w:val="yellow"/>
        </w:rPr>
        <w:t xml:space="preserve">XYZ Fraternity has a Code of Conduct </w:t>
      </w:r>
      <w:r w:rsidR="00AD2D2D">
        <w:rPr>
          <w:rFonts w:ascii="Segoe UI Symbol" w:hAnsi="Segoe UI Symbol" w:cs="Helvetica"/>
          <w:i/>
          <w:sz w:val="20"/>
          <w:szCs w:val="20"/>
          <w:highlight w:val="yellow"/>
        </w:rPr>
        <w:t>[</w:t>
      </w:r>
      <w:r w:rsidRPr="009A0FE9">
        <w:rPr>
          <w:rFonts w:ascii="Segoe UI Symbol" w:hAnsi="Segoe UI Symbol" w:cs="Helvetica"/>
          <w:i/>
          <w:sz w:val="20"/>
          <w:szCs w:val="20"/>
          <w:highlight w:val="yellow"/>
        </w:rPr>
        <w:t>insert actual name</w:t>
      </w:r>
      <w:r w:rsidR="00AD2D2D">
        <w:rPr>
          <w:rFonts w:ascii="Segoe UI Symbol" w:hAnsi="Segoe UI Symbol" w:cs="Helvetica"/>
          <w:i/>
          <w:sz w:val="20"/>
          <w:szCs w:val="20"/>
          <w:highlight w:val="yellow"/>
        </w:rPr>
        <w:t>]</w:t>
      </w:r>
      <w:r w:rsidRPr="009A0FE9">
        <w:rPr>
          <w:rFonts w:ascii="Segoe UI Symbol" w:hAnsi="Segoe UI Symbol" w:cs="Helvetica"/>
          <w:i/>
          <w:sz w:val="20"/>
          <w:szCs w:val="20"/>
          <w:highlight w:val="yellow"/>
        </w:rPr>
        <w:t xml:space="preserve"> which outlines its disciplinary policy and procedures. To report a violation of the Risk Management Policy, please utilize one </w:t>
      </w:r>
      <w:r w:rsidR="00AD2D2D">
        <w:rPr>
          <w:rFonts w:ascii="Segoe UI Symbol" w:hAnsi="Segoe UI Symbol" w:cs="Helvetica"/>
          <w:i/>
          <w:sz w:val="20"/>
          <w:szCs w:val="20"/>
          <w:highlight w:val="yellow"/>
        </w:rPr>
        <w:t>(</w:t>
      </w:r>
      <w:r w:rsidRPr="009A0FE9">
        <w:rPr>
          <w:rFonts w:ascii="Segoe UI Symbol" w:hAnsi="Segoe UI Symbol" w:cs="Helvetica"/>
          <w:i/>
          <w:sz w:val="20"/>
          <w:szCs w:val="20"/>
          <w:highlight w:val="yellow"/>
        </w:rPr>
        <w:t xml:space="preserve">or more) of the options below:   </w:t>
      </w:r>
    </w:p>
    <w:p w14:paraId="097BCD9A" w14:textId="77777777" w:rsidR="009A0FE9" w:rsidRPr="009A0FE9" w:rsidRDefault="009A0FE9" w:rsidP="009A0FE9">
      <w:pPr>
        <w:pStyle w:val="ListParagraph"/>
        <w:numPr>
          <w:ilvl w:val="0"/>
          <w:numId w:val="2"/>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In case of an emergency, call 911.</w:t>
      </w:r>
    </w:p>
    <w:p w14:paraId="6D8B40B8" w14:textId="0E0E21FA"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 xml:space="preserve">Contact local Chapter President to report.    </w:t>
      </w:r>
    </w:p>
    <w:p w14:paraId="123EC064" w14:textId="4F3A29EB"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 xml:space="preserve">Contact Chapter Advisor to report.  </w:t>
      </w:r>
    </w:p>
    <w:p w14:paraId="0C678563" w14:textId="022D65BB"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 xml:space="preserve">Contact (insert region/province person to report).  </w:t>
      </w:r>
    </w:p>
    <w:p w14:paraId="7A74DE42" w14:textId="28ADC896"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bCs/>
          <w:i/>
          <w:iCs/>
          <w:sz w:val="20"/>
          <w:szCs w:val="20"/>
          <w:highlight w:val="yellow"/>
        </w:rPr>
        <w:t xml:space="preserve">XYZ Fraternity. has a hazing hotline specifically to report hazing: 1-888-NOT-HAZE. </w:t>
      </w:r>
    </w:p>
    <w:p w14:paraId="707F8C20" w14:textId="0213643E"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Call the International Headquarters at XYZ during business hours to report.</w:t>
      </w:r>
    </w:p>
    <w:p w14:paraId="682F9518" w14:textId="504050FE" w:rsidR="009A0FE9" w:rsidRPr="009A0FE9" w:rsidRDefault="009A0FE9" w:rsidP="009A0FE9">
      <w:pPr>
        <w:pStyle w:val="ListParagraph"/>
        <w:numPr>
          <w:ilvl w:val="0"/>
          <w:numId w:val="3"/>
        </w:numPr>
        <w:rPr>
          <w:rFonts w:ascii="Segoe UI Symbol" w:hAnsi="Segoe UI Symbol" w:cs="Helvetica"/>
          <w:i/>
          <w:sz w:val="20"/>
          <w:szCs w:val="20"/>
          <w:highlight w:val="yellow"/>
        </w:rPr>
      </w:pPr>
      <w:r w:rsidRPr="009A0FE9">
        <w:rPr>
          <w:rFonts w:ascii="Segoe UI Symbol" w:hAnsi="Segoe UI Symbol" w:cs="Helvetica"/>
          <w:i/>
          <w:sz w:val="20"/>
          <w:szCs w:val="20"/>
          <w:highlight w:val="yellow"/>
        </w:rPr>
        <w:t xml:space="preserve">Contact university/college resources (campus police, Fraternity/Sorority Office, Dean of Students, Title IX office, etc.) </w:t>
      </w:r>
    </w:p>
    <w:p w14:paraId="629A2F58" w14:textId="77777777" w:rsidR="009A0FE9" w:rsidRPr="0013560D" w:rsidRDefault="009A0FE9" w:rsidP="001B6B96">
      <w:pPr>
        <w:rPr>
          <w:rFonts w:ascii="Segoe UI Symbol" w:hAnsi="Segoe UI Symbol" w:cs="Helvetica"/>
          <w:i/>
          <w:iCs/>
          <w:sz w:val="20"/>
          <w:szCs w:val="20"/>
        </w:rPr>
      </w:pPr>
    </w:p>
    <w:bookmarkEnd w:id="9"/>
    <w:p w14:paraId="7062591A" w14:textId="77777777" w:rsidR="00197132" w:rsidRDefault="00197132">
      <w:pPr>
        <w:rPr>
          <w:rFonts w:ascii="Segoe UI" w:hAnsi="Segoe UI" w:cs="Segoe UI"/>
          <w:i/>
          <w:iCs/>
          <w:sz w:val="14"/>
          <w:szCs w:val="20"/>
        </w:rPr>
      </w:pPr>
      <w:r>
        <w:rPr>
          <w:rFonts w:ascii="Segoe UI" w:hAnsi="Segoe UI" w:cs="Segoe UI"/>
          <w:i/>
          <w:iCs/>
          <w:sz w:val="14"/>
          <w:szCs w:val="20"/>
        </w:rPr>
        <w:br w:type="page"/>
      </w:r>
    </w:p>
    <w:p w14:paraId="3A3D72B0" w14:textId="361BEB27" w:rsidR="00B636C4" w:rsidRPr="00461D6C" w:rsidRDefault="006161AD" w:rsidP="00461D6C">
      <w:pPr>
        <w:jc w:val="center"/>
        <w:rPr>
          <w:rFonts w:ascii="Segoe UI" w:hAnsi="Segoe UI" w:cs="Segoe UI"/>
          <w:i/>
          <w:iCs/>
          <w:sz w:val="14"/>
          <w:szCs w:val="20"/>
        </w:rPr>
      </w:pPr>
      <w:r w:rsidRPr="00461D6C">
        <w:rPr>
          <w:rFonts w:ascii="Segoe UI" w:hAnsi="Segoe UI" w:cs="Segoe UI"/>
          <w:i/>
          <w:iCs/>
          <w:sz w:val="14"/>
          <w:szCs w:val="20"/>
        </w:rPr>
        <w:lastRenderedPageBreak/>
        <w:t>H</w:t>
      </w:r>
      <w:r w:rsidR="00B636C4" w:rsidRPr="00461D6C">
        <w:rPr>
          <w:rFonts w:ascii="Segoe UI" w:hAnsi="Segoe UI" w:cs="Segoe UI"/>
          <w:i/>
          <w:iCs/>
          <w:sz w:val="14"/>
          <w:szCs w:val="20"/>
        </w:rPr>
        <w:t xml:space="preserve">olmes Murphy offers these policy examples due to client requests for guidance and to provoke thought and discussion within your organization.  Our goal is to </w:t>
      </w:r>
      <w:r w:rsidR="00461D6C" w:rsidRPr="00461D6C">
        <w:rPr>
          <w:rFonts w:ascii="Segoe UI" w:hAnsi="Segoe UI" w:cs="Segoe UI"/>
          <w:i/>
          <w:iCs/>
          <w:sz w:val="14"/>
          <w:szCs w:val="20"/>
        </w:rPr>
        <w:t>support the formation</w:t>
      </w:r>
      <w:r w:rsidR="00B636C4" w:rsidRPr="00461D6C">
        <w:rPr>
          <w:rFonts w:ascii="Segoe UI" w:hAnsi="Segoe UI" w:cs="Segoe UI"/>
          <w:i/>
          <w:iCs/>
          <w:sz w:val="14"/>
          <w:szCs w:val="20"/>
        </w:rPr>
        <w:t xml:space="preserve"> of your own policies or policy language </w:t>
      </w:r>
      <w:proofErr w:type="gramStart"/>
      <w:r w:rsidR="00B636C4" w:rsidRPr="00461D6C">
        <w:rPr>
          <w:rFonts w:ascii="Segoe UI" w:hAnsi="Segoe UI" w:cs="Segoe UI"/>
          <w:i/>
          <w:iCs/>
          <w:sz w:val="14"/>
          <w:szCs w:val="20"/>
        </w:rPr>
        <w:t>revisions</w:t>
      </w:r>
      <w:proofErr w:type="gramEnd"/>
      <w:r w:rsidR="00B636C4" w:rsidRPr="00461D6C">
        <w:rPr>
          <w:rFonts w:ascii="Segoe UI" w:hAnsi="Segoe UI" w:cs="Segoe UI"/>
          <w:i/>
          <w:iCs/>
          <w:sz w:val="14"/>
          <w:szCs w:val="20"/>
        </w:rPr>
        <w:t xml:space="preserve"> and it should not be viewed as a mandate or requirement.  Whether you adopt the examples provided here as organizational policies or some variation, that decision is made at the sole discretion of your organization.</w:t>
      </w:r>
    </w:p>
    <w:p w14:paraId="62659709" w14:textId="77777777" w:rsidR="00B636C4" w:rsidRPr="00461D6C" w:rsidRDefault="00B636C4" w:rsidP="00461D6C">
      <w:pPr>
        <w:jc w:val="center"/>
        <w:rPr>
          <w:rFonts w:ascii="Segoe UI" w:hAnsi="Segoe UI" w:cs="Segoe UI"/>
          <w:i/>
          <w:iCs/>
          <w:sz w:val="14"/>
          <w:szCs w:val="20"/>
        </w:rPr>
      </w:pPr>
    </w:p>
    <w:p w14:paraId="6E6030F3" w14:textId="0CFCB95F" w:rsidR="00B636C4" w:rsidRPr="00461D6C" w:rsidRDefault="00B636C4" w:rsidP="00461D6C">
      <w:pPr>
        <w:jc w:val="center"/>
        <w:rPr>
          <w:rFonts w:ascii="Segoe UI" w:hAnsi="Segoe UI" w:cs="Segoe UI"/>
          <w:i/>
          <w:iCs/>
          <w:sz w:val="14"/>
          <w:szCs w:val="20"/>
        </w:rPr>
      </w:pPr>
      <w:r w:rsidRPr="00461D6C">
        <w:rPr>
          <w:rFonts w:ascii="Segoe UI" w:hAnsi="Segoe UI" w:cs="Segoe UI"/>
          <w:i/>
          <w:iCs/>
          <w:sz w:val="14"/>
          <w:szCs w:val="20"/>
        </w:rPr>
        <w:t xml:space="preserve">We view part of our role as an insurance and risk management professional to anticipate your needs and educate you </w:t>
      </w:r>
      <w:proofErr w:type="gramStart"/>
      <w:r w:rsidRPr="00461D6C">
        <w:rPr>
          <w:rFonts w:ascii="Segoe UI" w:hAnsi="Segoe UI" w:cs="Segoe UI"/>
          <w:i/>
          <w:iCs/>
          <w:sz w:val="14"/>
          <w:szCs w:val="20"/>
        </w:rPr>
        <w:t>in an effort to</w:t>
      </w:r>
      <w:proofErr w:type="gramEnd"/>
      <w:r w:rsidRPr="00461D6C">
        <w:rPr>
          <w:rFonts w:ascii="Segoe UI" w:hAnsi="Segoe UI" w:cs="Segoe UI"/>
          <w:i/>
          <w:iCs/>
          <w:sz w:val="14"/>
          <w:szCs w:val="20"/>
        </w:rPr>
        <w:t xml:space="preserve"> complement the organization’s loss prevention and control efforts, not replace the </w:t>
      </w:r>
      <w:r w:rsidR="00461D6C" w:rsidRPr="00461D6C">
        <w:rPr>
          <w:rFonts w:ascii="Segoe UI" w:hAnsi="Segoe UI" w:cs="Segoe UI"/>
          <w:i/>
          <w:iCs/>
          <w:sz w:val="14"/>
          <w:szCs w:val="20"/>
        </w:rPr>
        <w:t>decision-making</w:t>
      </w:r>
      <w:r w:rsidRPr="00461D6C">
        <w:rPr>
          <w:rFonts w:ascii="Segoe UI" w:hAnsi="Segoe UI" w:cs="Segoe UI"/>
          <w:i/>
          <w:iCs/>
          <w:sz w:val="14"/>
          <w:szCs w:val="20"/>
        </w:rPr>
        <w:t xml:space="preserve"> autonomy of our client organizations. We hope you find this educational piece to be of value and stand ready to discuss it further with you or any of your constituents.</w:t>
      </w:r>
    </w:p>
    <w:p w14:paraId="7B42BDB4" w14:textId="77777777" w:rsidR="00B636C4" w:rsidRPr="00461D6C" w:rsidRDefault="00B636C4" w:rsidP="00461D6C">
      <w:pPr>
        <w:jc w:val="center"/>
        <w:rPr>
          <w:rFonts w:ascii="Segoe UI" w:hAnsi="Segoe UI" w:cs="Segoe UI"/>
          <w:sz w:val="14"/>
          <w:szCs w:val="20"/>
        </w:rPr>
      </w:pPr>
    </w:p>
    <w:p w14:paraId="5C8B6CB6" w14:textId="56602BBB" w:rsidR="00B636C4" w:rsidRPr="00461D6C" w:rsidRDefault="00B636C4" w:rsidP="00461D6C">
      <w:pPr>
        <w:jc w:val="center"/>
        <w:rPr>
          <w:rFonts w:ascii="Segoe UI" w:hAnsi="Segoe UI" w:cs="Segoe UI"/>
          <w:i/>
          <w:iCs/>
          <w:sz w:val="14"/>
          <w:szCs w:val="20"/>
          <w:shd w:val="clear" w:color="auto" w:fill="FFFFFF"/>
        </w:rPr>
      </w:pPr>
      <w:r w:rsidRPr="00461D6C">
        <w:rPr>
          <w:rFonts w:ascii="Segoe UI" w:hAnsi="Segoe UI" w:cs="Segoe UI"/>
          <w:i/>
          <w:iCs/>
          <w:sz w:val="14"/>
          <w:szCs w:val="20"/>
        </w:rPr>
        <w:t xml:space="preserve">The contents of this recommended language evolved for several reasons.  As of April 15, 2019, the Fraternity Executives Association distributed communication that FIPG no longer exists and should not be referenced.  In 2018, Dr. Lori Hart from HMFP worked on a committee formed by Jud Horras, CEO of the NIC, to develop the Guidelines around Alcohol &amp; Drugs.  </w:t>
      </w:r>
      <w:r w:rsidRPr="00461D6C">
        <w:rPr>
          <w:rFonts w:ascii="Segoe UI" w:hAnsi="Segoe UI" w:cs="Segoe UI"/>
          <w:i/>
          <w:iCs/>
          <w:sz w:val="14"/>
          <w:szCs w:val="20"/>
          <w:shd w:val="clear" w:color="auto" w:fill="FFFFFF"/>
        </w:rPr>
        <w:t>By September 1, 2019, NIC member organizations will evaluate their documents to determine if they are consistent with the following guidelines included alcohol and drug components.  The committee convened in 2019 to develop policy guidance for Hazing (in line with the Pennsylvania and Louisiana Hazing Laws), Sexual Misconduct, Firearms, Explosive or Incendiary Devices, Retaliation and Policy Distribution.  This information is expected to be discussed and voted on as Guidelines by the NIC. If any changes are made by the NIC, that information will be reflected in this document.</w:t>
      </w:r>
    </w:p>
    <w:p w14:paraId="77C7F060" w14:textId="427A83F1" w:rsidR="00B636C4" w:rsidRPr="00461D6C" w:rsidRDefault="00B636C4" w:rsidP="00461D6C">
      <w:pPr>
        <w:jc w:val="center"/>
        <w:rPr>
          <w:rFonts w:ascii="Segoe UI" w:hAnsi="Segoe UI" w:cs="Segoe UI"/>
          <w:i/>
          <w:iCs/>
          <w:sz w:val="14"/>
          <w:szCs w:val="20"/>
          <w:shd w:val="clear" w:color="auto" w:fill="FFFFFF"/>
        </w:rPr>
      </w:pPr>
    </w:p>
    <w:p w14:paraId="795ED09C" w14:textId="45FDD608" w:rsidR="007A24D3" w:rsidRDefault="00B636C4" w:rsidP="00461D6C">
      <w:pPr>
        <w:jc w:val="center"/>
        <w:rPr>
          <w:rFonts w:ascii="Segoe UI" w:hAnsi="Segoe UI" w:cs="Segoe UI"/>
          <w:i/>
          <w:iCs/>
          <w:sz w:val="14"/>
          <w:szCs w:val="20"/>
        </w:rPr>
      </w:pPr>
      <w:r w:rsidRPr="00461D6C">
        <w:rPr>
          <w:rFonts w:ascii="Segoe UI" w:hAnsi="Segoe UI" w:cs="Segoe UI"/>
          <w:i/>
          <w:iCs/>
          <w:sz w:val="14"/>
          <w:szCs w:val="20"/>
        </w:rPr>
        <w:t>This information has been reviewed by an attorney who understands the importance of well written policy language and who has done a great deal of litigation defense work where policy language is often a key component.</w:t>
      </w:r>
    </w:p>
    <w:p w14:paraId="3608C713" w14:textId="09C9F966" w:rsidR="00B96E58" w:rsidRDefault="00B96E58" w:rsidP="00461D6C">
      <w:pPr>
        <w:jc w:val="center"/>
        <w:rPr>
          <w:rFonts w:ascii="Segoe UI" w:hAnsi="Segoe UI" w:cs="Segoe UI"/>
          <w:i/>
          <w:iCs/>
          <w:sz w:val="14"/>
          <w:szCs w:val="20"/>
        </w:rPr>
      </w:pPr>
    </w:p>
    <w:p w14:paraId="30900F65" w14:textId="21AB748E" w:rsidR="00B96E58" w:rsidRDefault="00B96E58" w:rsidP="00B96E58">
      <w:pPr>
        <w:rPr>
          <w:rFonts w:ascii="Segoe UI" w:hAnsi="Segoe UI" w:cs="Segoe UI"/>
          <w:i/>
          <w:iCs/>
          <w:sz w:val="14"/>
          <w:szCs w:val="20"/>
        </w:rPr>
      </w:pPr>
      <w:r>
        <w:rPr>
          <w:rFonts w:ascii="Segoe UI" w:hAnsi="Segoe UI" w:cs="Segoe UI"/>
          <w:i/>
          <w:iCs/>
          <w:sz w:val="14"/>
          <w:szCs w:val="20"/>
          <w:highlight w:val="yellow"/>
        </w:rPr>
        <w:t>*</w:t>
      </w:r>
      <w:r w:rsidRPr="00B96E58">
        <w:rPr>
          <w:rFonts w:ascii="Segoe UI" w:hAnsi="Segoe UI" w:cs="Segoe UI"/>
          <w:i/>
          <w:iCs/>
          <w:sz w:val="14"/>
          <w:szCs w:val="20"/>
          <w:highlight w:val="yellow"/>
        </w:rPr>
        <w:t>Yellow highlighted areas were recommended changes in April 2021.  The hazing definition was clarified at the request of Admiral.  Providing options to report included in the policy – as well as on the website and in communications to members/parents/potential members is a best practice we encourage.</w:t>
      </w:r>
      <w:r>
        <w:rPr>
          <w:rFonts w:ascii="Segoe UI" w:hAnsi="Segoe UI" w:cs="Segoe UI"/>
          <w:i/>
          <w:iCs/>
          <w:sz w:val="14"/>
          <w:szCs w:val="20"/>
        </w:rPr>
        <w:t xml:space="preserve"> </w:t>
      </w:r>
    </w:p>
    <w:p w14:paraId="24717B33" w14:textId="77777777" w:rsidR="00B96E58" w:rsidRPr="00461D6C" w:rsidRDefault="00B96E58" w:rsidP="00461D6C">
      <w:pPr>
        <w:jc w:val="center"/>
        <w:rPr>
          <w:rFonts w:ascii="Segoe UI Symbol" w:hAnsi="Segoe UI Symbol" w:cs="Helvetica"/>
          <w:sz w:val="18"/>
          <w:szCs w:val="20"/>
        </w:rPr>
      </w:pPr>
    </w:p>
    <w:sectPr w:rsidR="00B96E58" w:rsidRPr="00461D6C" w:rsidSect="002F0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D6E1" w14:textId="77777777" w:rsidR="00806F76" w:rsidRDefault="00806F76" w:rsidP="009B2BA8">
      <w:r>
        <w:separator/>
      </w:r>
    </w:p>
  </w:endnote>
  <w:endnote w:type="continuationSeparator" w:id="0">
    <w:p w14:paraId="181CE993" w14:textId="77777777" w:rsidR="00806F76" w:rsidRDefault="00806F76" w:rsidP="009B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3B9C" w14:textId="77777777" w:rsidR="00806F76" w:rsidRDefault="00806F76" w:rsidP="009B2BA8">
      <w:r>
        <w:separator/>
      </w:r>
    </w:p>
  </w:footnote>
  <w:footnote w:type="continuationSeparator" w:id="0">
    <w:p w14:paraId="7F7CB727" w14:textId="77777777" w:rsidR="00806F76" w:rsidRDefault="00806F76" w:rsidP="009B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0C6"/>
    <w:multiLevelType w:val="hybridMultilevel"/>
    <w:tmpl w:val="FFD8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9F7DA7"/>
    <w:multiLevelType w:val="hybridMultilevel"/>
    <w:tmpl w:val="BBCAC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0057D"/>
    <w:multiLevelType w:val="hybridMultilevel"/>
    <w:tmpl w:val="9CB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96"/>
    <w:rsid w:val="00004891"/>
    <w:rsid w:val="0006703E"/>
    <w:rsid w:val="00070924"/>
    <w:rsid w:val="000B1B82"/>
    <w:rsid w:val="00111E64"/>
    <w:rsid w:val="0013560D"/>
    <w:rsid w:val="00143DB4"/>
    <w:rsid w:val="00197132"/>
    <w:rsid w:val="001B6B96"/>
    <w:rsid w:val="001C4276"/>
    <w:rsid w:val="001D6D35"/>
    <w:rsid w:val="0024397F"/>
    <w:rsid w:val="002D1F48"/>
    <w:rsid w:val="002F0C93"/>
    <w:rsid w:val="003B597D"/>
    <w:rsid w:val="00451727"/>
    <w:rsid w:val="00461D6C"/>
    <w:rsid w:val="005B3F40"/>
    <w:rsid w:val="005C69C2"/>
    <w:rsid w:val="005F0EE5"/>
    <w:rsid w:val="006161AD"/>
    <w:rsid w:val="00620693"/>
    <w:rsid w:val="007826FD"/>
    <w:rsid w:val="00784CE4"/>
    <w:rsid w:val="00796F1C"/>
    <w:rsid w:val="007A24D3"/>
    <w:rsid w:val="007F3D1C"/>
    <w:rsid w:val="00806F76"/>
    <w:rsid w:val="008A6E23"/>
    <w:rsid w:val="00913D7A"/>
    <w:rsid w:val="00985209"/>
    <w:rsid w:val="009A0FE9"/>
    <w:rsid w:val="009B2BA8"/>
    <w:rsid w:val="00A26A20"/>
    <w:rsid w:val="00A32719"/>
    <w:rsid w:val="00A54496"/>
    <w:rsid w:val="00AD2D2D"/>
    <w:rsid w:val="00B636C4"/>
    <w:rsid w:val="00B96E58"/>
    <w:rsid w:val="00B9754E"/>
    <w:rsid w:val="00BC5568"/>
    <w:rsid w:val="00BF581A"/>
    <w:rsid w:val="00C52929"/>
    <w:rsid w:val="00D07BBB"/>
    <w:rsid w:val="00DA16D8"/>
    <w:rsid w:val="00DC2784"/>
    <w:rsid w:val="00DC6396"/>
    <w:rsid w:val="00E03FF6"/>
    <w:rsid w:val="00FF20B5"/>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71A3C"/>
  <w14:defaultImageDpi w14:val="32767"/>
  <w15:chartTrackingRefBased/>
  <w15:docId w15:val="{02773B85-5257-CA41-932C-82F80964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76"/>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4565">
      <w:bodyDiv w:val="1"/>
      <w:marLeft w:val="0"/>
      <w:marRight w:val="0"/>
      <w:marTop w:val="0"/>
      <w:marBottom w:val="0"/>
      <w:divBdr>
        <w:top w:val="none" w:sz="0" w:space="0" w:color="auto"/>
        <w:left w:val="none" w:sz="0" w:space="0" w:color="auto"/>
        <w:bottom w:val="none" w:sz="0" w:space="0" w:color="auto"/>
        <w:right w:val="none" w:sz="0" w:space="0" w:color="auto"/>
      </w:divBdr>
    </w:div>
    <w:div w:id="919027087">
      <w:bodyDiv w:val="1"/>
      <w:marLeft w:val="0"/>
      <w:marRight w:val="0"/>
      <w:marTop w:val="0"/>
      <w:marBottom w:val="0"/>
      <w:divBdr>
        <w:top w:val="none" w:sz="0" w:space="0" w:color="auto"/>
        <w:left w:val="none" w:sz="0" w:space="0" w:color="auto"/>
        <w:bottom w:val="none" w:sz="0" w:space="0" w:color="auto"/>
        <w:right w:val="none" w:sz="0" w:space="0" w:color="auto"/>
      </w:divBdr>
    </w:div>
    <w:div w:id="1169445071">
      <w:bodyDiv w:val="1"/>
      <w:marLeft w:val="0"/>
      <w:marRight w:val="0"/>
      <w:marTop w:val="0"/>
      <w:marBottom w:val="0"/>
      <w:divBdr>
        <w:top w:val="none" w:sz="0" w:space="0" w:color="auto"/>
        <w:left w:val="none" w:sz="0" w:space="0" w:color="auto"/>
        <w:bottom w:val="none" w:sz="0" w:space="0" w:color="auto"/>
        <w:right w:val="none" w:sz="0" w:space="0" w:color="auto"/>
      </w:divBdr>
    </w:div>
    <w:div w:id="16224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87D8-6CA8-4128-93CC-B0051849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8797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Messersmith-Bunting</dc:creator>
  <cp:keywords/>
  <dc:description/>
  <cp:lastModifiedBy>Bobbi Larsen</cp:lastModifiedBy>
  <cp:revision>2</cp:revision>
  <dcterms:created xsi:type="dcterms:W3CDTF">2021-04-20T17:18:00Z</dcterms:created>
  <dcterms:modified xsi:type="dcterms:W3CDTF">2021-04-20T17:18:00Z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a9fb5-8459-489b-9937-9305db2d4a1e_Enabled">
    <vt:lpwstr>True</vt:lpwstr>
  </property>
  <property fmtid="{D5CDD505-2E9C-101B-9397-08002B2CF9AE}" pid="3" name="MSIP_Label_af9a9fb5-8459-489b-9937-9305db2d4a1e_SiteId">
    <vt:lpwstr>08b82c73-ecf6-44a9-8c2f-82dc434cdbf6</vt:lpwstr>
  </property>
  <property fmtid="{D5CDD505-2E9C-101B-9397-08002B2CF9AE}" pid="4" name="MSIP_Label_af9a9fb5-8459-489b-9937-9305db2d4a1e_Owner">
    <vt:lpwstr>note@holmesmurphy.com</vt:lpwstr>
  </property>
  <property fmtid="{D5CDD505-2E9C-101B-9397-08002B2CF9AE}" pid="5" name="MSIP_Label_af9a9fb5-8459-489b-9937-9305db2d4a1e_SetDate">
    <vt:lpwstr>2019-07-25T14:29:39.7635739Z</vt:lpwstr>
  </property>
  <property fmtid="{D5CDD505-2E9C-101B-9397-08002B2CF9AE}" pid="6" name="MSIP_Label_af9a9fb5-8459-489b-9937-9305db2d4a1e_Name">
    <vt:lpwstr>Public</vt:lpwstr>
  </property>
  <property fmtid="{D5CDD505-2E9C-101B-9397-08002B2CF9AE}" pid="7" name="MSIP_Label_af9a9fb5-8459-489b-9937-9305db2d4a1e_Application">
    <vt:lpwstr>Microsoft Azure Information Protection</vt:lpwstr>
  </property>
  <property fmtid="{D5CDD505-2E9C-101B-9397-08002B2CF9AE}" pid="8" name="MSIP_Label_af9a9fb5-8459-489b-9937-9305db2d4a1e_ActionId">
    <vt:lpwstr>3b5ea292-a275-4904-9c61-b432099aea62</vt:lpwstr>
  </property>
  <property fmtid="{D5CDD505-2E9C-101B-9397-08002B2CF9AE}" pid="9" name="MSIP_Label_af9a9fb5-8459-489b-9937-9305db2d4a1e_Extended_MSFT_Method">
    <vt:lpwstr>Automatic</vt:lpwstr>
  </property>
  <property fmtid="{D5CDD505-2E9C-101B-9397-08002B2CF9AE}" pid="10" name="Sensitivity">
    <vt:lpwstr>Public</vt:lpwstr>
  </property>
</Properties>
</file>